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625B" w:rsidRPr="00E619AD" w:rsidP="0025292C" w14:paraId="12100B6A" w14:textId="00312ED6">
      <w:pPr>
        <w:shd w:val="clear" w:color="auto" w:fill="FFFFFF"/>
        <w:tabs>
          <w:tab w:val="left" w:pos="7272"/>
        </w:tabs>
        <w:ind w:left="3576"/>
        <w:jc w:val="right"/>
        <w:rPr>
          <w:color w:val="000000"/>
          <w:spacing w:val="-7"/>
          <w:sz w:val="28"/>
          <w:szCs w:val="28"/>
        </w:rPr>
      </w:pPr>
      <w:r w:rsidRPr="00E619AD">
        <w:rPr>
          <w:color w:val="000000"/>
          <w:sz w:val="28"/>
          <w:szCs w:val="28"/>
        </w:rPr>
        <w:t xml:space="preserve">                                       </w:t>
      </w:r>
      <w:r>
        <w:rPr>
          <w:color w:val="000000"/>
          <w:sz w:val="28"/>
          <w:szCs w:val="28"/>
        </w:rPr>
        <w:t>д</w:t>
      </w:r>
      <w:r w:rsidRPr="00E619AD">
        <w:rPr>
          <w:color w:val="000000"/>
          <w:sz w:val="28"/>
          <w:szCs w:val="28"/>
        </w:rPr>
        <w:t>ело №</w:t>
      </w:r>
      <w:r>
        <w:rPr>
          <w:color w:val="000000"/>
          <w:sz w:val="28"/>
          <w:szCs w:val="28"/>
        </w:rPr>
        <w:t xml:space="preserve"> </w:t>
      </w:r>
      <w:r w:rsidRPr="00E619AD">
        <w:rPr>
          <w:color w:val="000000"/>
          <w:sz w:val="28"/>
          <w:szCs w:val="28"/>
        </w:rPr>
        <w:t>5-</w:t>
      </w:r>
      <w:r w:rsidR="00006AA8">
        <w:rPr>
          <w:color w:val="000000"/>
          <w:sz w:val="28"/>
          <w:szCs w:val="28"/>
        </w:rPr>
        <w:t>451-1802/2026</w:t>
      </w:r>
    </w:p>
    <w:p w:rsidR="0064625B" w:rsidRPr="00E619AD" w:rsidP="0025292C" w14:paraId="0C928E3E" w14:textId="77777777">
      <w:pPr>
        <w:shd w:val="clear" w:color="auto" w:fill="FFFFFF"/>
        <w:tabs>
          <w:tab w:val="left" w:pos="7272"/>
        </w:tabs>
        <w:ind w:left="3576"/>
        <w:rPr>
          <w:color w:val="000000"/>
          <w:spacing w:val="-7"/>
          <w:sz w:val="28"/>
          <w:szCs w:val="28"/>
        </w:rPr>
      </w:pPr>
    </w:p>
    <w:p w:rsidR="0064625B" w:rsidRPr="00E619AD" w:rsidP="0025292C" w14:paraId="6D67A4DB" w14:textId="77777777">
      <w:pPr>
        <w:shd w:val="clear" w:color="auto" w:fill="FFFFFF"/>
        <w:tabs>
          <w:tab w:val="left" w:pos="7272"/>
        </w:tabs>
        <w:ind w:left="3576"/>
        <w:rPr>
          <w:sz w:val="28"/>
          <w:szCs w:val="28"/>
        </w:rPr>
      </w:pPr>
      <w:r w:rsidRPr="00E619AD">
        <w:rPr>
          <w:color w:val="000000"/>
          <w:spacing w:val="-7"/>
          <w:sz w:val="28"/>
          <w:szCs w:val="28"/>
        </w:rPr>
        <w:t>П</w:t>
      </w:r>
      <w:r>
        <w:rPr>
          <w:color w:val="000000"/>
          <w:spacing w:val="-7"/>
          <w:sz w:val="28"/>
          <w:szCs w:val="28"/>
        </w:rPr>
        <w:t xml:space="preserve"> О С Т А Н О В Л Е Н И Е</w:t>
      </w:r>
    </w:p>
    <w:p w:rsidR="0064625B" w:rsidP="0025292C" w14:paraId="3C2C5893" w14:textId="77777777">
      <w:pPr>
        <w:shd w:val="clear" w:color="auto" w:fill="FFFFFF"/>
        <w:tabs>
          <w:tab w:val="left" w:pos="4142"/>
          <w:tab w:val="left" w:pos="7008"/>
        </w:tabs>
        <w:ind w:left="48"/>
        <w:rPr>
          <w:color w:val="000000"/>
          <w:spacing w:val="-6"/>
          <w:sz w:val="28"/>
          <w:szCs w:val="28"/>
        </w:rPr>
      </w:pPr>
    </w:p>
    <w:p w:rsidR="0064625B" w:rsidP="0025292C" w14:paraId="0C4ED25A" w14:textId="5D8189E3">
      <w:pPr>
        <w:shd w:val="clear" w:color="auto" w:fill="FFFFFF"/>
        <w:tabs>
          <w:tab w:val="left" w:pos="4142"/>
          <w:tab w:val="left" w:pos="7008"/>
        </w:tabs>
        <w:ind w:left="48"/>
        <w:rPr>
          <w:color w:val="000000"/>
          <w:spacing w:val="-3"/>
          <w:sz w:val="28"/>
          <w:szCs w:val="28"/>
        </w:rPr>
      </w:pPr>
      <w:r>
        <w:rPr>
          <w:color w:val="000000"/>
          <w:spacing w:val="-6"/>
          <w:sz w:val="28"/>
          <w:szCs w:val="28"/>
        </w:rPr>
        <w:t>04 июня 2026</w:t>
      </w:r>
      <w:r w:rsidRPr="00E619AD">
        <w:rPr>
          <w:color w:val="000000"/>
          <w:spacing w:val="-6"/>
          <w:sz w:val="28"/>
          <w:szCs w:val="28"/>
        </w:rPr>
        <w:t xml:space="preserve"> года</w:t>
      </w:r>
      <w:r w:rsidRPr="00E619AD">
        <w:rPr>
          <w:color w:val="000000"/>
          <w:sz w:val="28"/>
          <w:szCs w:val="28"/>
        </w:rPr>
        <w:tab/>
      </w:r>
      <w:r w:rsidRPr="00E619AD">
        <w:rPr>
          <w:smallCaps/>
          <w:color w:val="000000"/>
          <w:spacing w:val="10"/>
          <w:sz w:val="28"/>
          <w:szCs w:val="28"/>
        </w:rPr>
        <w:t xml:space="preserve"> </w:t>
      </w:r>
      <w:r w:rsidRPr="00E619AD">
        <w:rPr>
          <w:color w:val="000000"/>
          <w:sz w:val="28"/>
          <w:szCs w:val="28"/>
        </w:rPr>
        <w:tab/>
      </w:r>
      <w:r>
        <w:rPr>
          <w:color w:val="000000"/>
          <w:sz w:val="28"/>
          <w:szCs w:val="28"/>
        </w:rPr>
        <w:t xml:space="preserve">   </w:t>
      </w:r>
      <w:r w:rsidRPr="00E619AD">
        <w:rPr>
          <w:color w:val="000000"/>
          <w:spacing w:val="-3"/>
          <w:sz w:val="28"/>
          <w:szCs w:val="28"/>
        </w:rPr>
        <w:t xml:space="preserve">               г. Лангепас</w:t>
      </w:r>
    </w:p>
    <w:p w:rsidR="00E6261A" w:rsidRPr="006C53D8" w:rsidP="00E6261A" w14:paraId="3675E74D" w14:textId="77777777">
      <w:pPr>
        <w:shd w:val="clear" w:color="auto" w:fill="FFFFFF"/>
        <w:spacing w:line="216" w:lineRule="auto"/>
        <w:ind w:left="5040"/>
        <w:jc w:val="both"/>
        <w:rPr>
          <w:iCs/>
          <w:color w:val="000000"/>
          <w:sz w:val="28"/>
          <w:szCs w:val="28"/>
        </w:rPr>
      </w:pPr>
      <w:r w:rsidRPr="006C53D8">
        <w:rPr>
          <w:spacing w:val="-5"/>
          <w:sz w:val="28"/>
          <w:szCs w:val="28"/>
        </w:rPr>
        <w:t xml:space="preserve">     </w:t>
      </w:r>
      <w:r>
        <w:rPr>
          <w:spacing w:val="-5"/>
          <w:sz w:val="28"/>
          <w:szCs w:val="28"/>
        </w:rPr>
        <w:t xml:space="preserve"> </w:t>
      </w:r>
      <w:r w:rsidRPr="006C53D8">
        <w:rPr>
          <w:spacing w:val="-5"/>
          <w:sz w:val="28"/>
          <w:szCs w:val="28"/>
        </w:rPr>
        <w:t xml:space="preserve"> (ул. Дружбы народов, 20, каб.121)</w:t>
      </w:r>
    </w:p>
    <w:p w:rsidR="0064625B" w:rsidP="0025292C" w14:paraId="46E87D18" w14:textId="77777777">
      <w:pPr>
        <w:shd w:val="clear" w:color="auto" w:fill="FFFFFF"/>
        <w:tabs>
          <w:tab w:val="left" w:pos="48"/>
        </w:tabs>
        <w:ind w:left="48"/>
        <w:jc w:val="both"/>
        <w:rPr>
          <w:color w:val="000000"/>
          <w:spacing w:val="-3"/>
          <w:sz w:val="28"/>
          <w:szCs w:val="28"/>
        </w:rPr>
      </w:pPr>
    </w:p>
    <w:p w:rsidR="0064625B" w:rsidP="0025292C" w14:paraId="54F2026B" w14:textId="6FE42547">
      <w:pPr>
        <w:shd w:val="clear" w:color="auto" w:fill="FFFFFF"/>
        <w:jc w:val="both"/>
        <w:rPr>
          <w:color w:val="000000"/>
          <w:sz w:val="28"/>
          <w:szCs w:val="28"/>
        </w:rPr>
      </w:pPr>
      <w:r>
        <w:rPr>
          <w:color w:val="000000"/>
          <w:sz w:val="28"/>
          <w:szCs w:val="28"/>
        </w:rPr>
        <w:tab/>
      </w:r>
      <w:r w:rsidRPr="00E619AD">
        <w:rPr>
          <w:color w:val="000000"/>
          <w:sz w:val="28"/>
          <w:szCs w:val="28"/>
        </w:rPr>
        <w:t xml:space="preserve">Мировой судья судебного участка № 2 Лангепасского судебного района ХМАО-Югры </w:t>
      </w:r>
      <w:r w:rsidR="00006AA8">
        <w:rPr>
          <w:color w:val="000000"/>
          <w:sz w:val="28"/>
          <w:szCs w:val="28"/>
        </w:rPr>
        <w:t>Крючкова Д.Н.,</w:t>
      </w:r>
      <w:r w:rsidRPr="0064625B">
        <w:rPr>
          <w:color w:val="000000"/>
          <w:sz w:val="28"/>
          <w:szCs w:val="28"/>
        </w:rPr>
        <w:t xml:space="preserve"> </w:t>
      </w:r>
    </w:p>
    <w:p w:rsidR="00006AA8" w:rsidP="00006AA8" w14:paraId="4DB606AF" w14:textId="765DFBB2">
      <w:pPr>
        <w:shd w:val="clear" w:color="auto" w:fill="FFFFFF"/>
        <w:ind w:firstLine="708"/>
        <w:jc w:val="both"/>
        <w:rPr>
          <w:color w:val="000000"/>
          <w:sz w:val="28"/>
          <w:szCs w:val="28"/>
        </w:rPr>
      </w:pPr>
      <w:r>
        <w:rPr>
          <w:color w:val="000000"/>
          <w:sz w:val="28"/>
          <w:szCs w:val="28"/>
        </w:rPr>
        <w:t>с участием лица, в отношении которого ведется производство по делу об административном правонарушении Гасанова Эрика Мирзабалаевича,</w:t>
      </w:r>
    </w:p>
    <w:p w:rsidR="00006AA8" w:rsidP="00006AA8" w14:paraId="55A777D6" w14:textId="509B9F01">
      <w:pPr>
        <w:shd w:val="clear" w:color="auto" w:fill="FFFFFF"/>
        <w:ind w:firstLine="708"/>
        <w:jc w:val="both"/>
        <w:rPr>
          <w:color w:val="000000"/>
          <w:sz w:val="28"/>
          <w:szCs w:val="28"/>
        </w:rPr>
      </w:pPr>
      <w:r>
        <w:rPr>
          <w:color w:val="000000"/>
          <w:sz w:val="28"/>
          <w:szCs w:val="28"/>
        </w:rPr>
        <w:t xml:space="preserve">рассмотрев в открытом судебном заседании дело об административном правонарушении в отношении Гасанова Эрика Мирзабалаевича, </w:t>
      </w:r>
      <w:r w:rsidR="003A6D63">
        <w:rPr>
          <w:color w:val="000000"/>
          <w:sz w:val="28"/>
          <w:szCs w:val="28"/>
        </w:rPr>
        <w:t>*</w:t>
      </w:r>
    </w:p>
    <w:p w:rsidR="001656FA" w:rsidRPr="00006AA8" w:rsidP="00006AA8" w14:paraId="139F940E" w14:textId="474ABB4D">
      <w:pPr>
        <w:shd w:val="clear" w:color="auto" w:fill="FFFFFF"/>
        <w:ind w:firstLine="708"/>
        <w:jc w:val="both"/>
        <w:rPr>
          <w:sz w:val="28"/>
          <w:szCs w:val="28"/>
        </w:rPr>
      </w:pPr>
      <w:r w:rsidRPr="00E619AD">
        <w:rPr>
          <w:iCs/>
          <w:color w:val="000000"/>
          <w:sz w:val="28"/>
          <w:szCs w:val="28"/>
        </w:rPr>
        <w:t>в</w:t>
      </w:r>
      <w:r w:rsidRPr="00E619AD">
        <w:rPr>
          <w:color w:val="000000"/>
          <w:sz w:val="28"/>
          <w:szCs w:val="28"/>
        </w:rPr>
        <w:t xml:space="preserve"> совершении административного правонарушения, предусмотренного ч.4 ст.12.15 КоАП РФ,</w:t>
      </w:r>
    </w:p>
    <w:p w:rsidR="001656FA" w:rsidP="001656FA" w14:paraId="6BFF8FCF" w14:textId="77777777">
      <w:pPr>
        <w:shd w:val="clear" w:color="auto" w:fill="FFFFFF"/>
        <w:jc w:val="center"/>
        <w:rPr>
          <w:color w:val="000000"/>
          <w:spacing w:val="-3"/>
          <w:sz w:val="28"/>
          <w:szCs w:val="28"/>
        </w:rPr>
      </w:pPr>
      <w:r>
        <w:rPr>
          <w:color w:val="000000"/>
          <w:spacing w:val="-3"/>
          <w:sz w:val="28"/>
          <w:szCs w:val="28"/>
        </w:rPr>
        <w:t>установил</w:t>
      </w:r>
      <w:r w:rsidRPr="00E619AD">
        <w:rPr>
          <w:color w:val="000000"/>
          <w:spacing w:val="-3"/>
          <w:sz w:val="28"/>
          <w:szCs w:val="28"/>
        </w:rPr>
        <w:t>:</w:t>
      </w:r>
    </w:p>
    <w:p w:rsidR="001656FA" w:rsidRPr="00E619AD" w:rsidP="001656FA" w14:paraId="463CF747" w14:textId="77777777">
      <w:pPr>
        <w:shd w:val="clear" w:color="auto" w:fill="FFFFFF"/>
        <w:jc w:val="center"/>
        <w:rPr>
          <w:i/>
          <w:color w:val="000000"/>
          <w:spacing w:val="-3"/>
          <w:sz w:val="28"/>
          <w:szCs w:val="28"/>
        </w:rPr>
      </w:pPr>
    </w:p>
    <w:p w:rsidR="001656FA" w:rsidRPr="00E619AD" w:rsidP="001656FA" w14:paraId="2BE73B08" w14:textId="2F4BD1F0">
      <w:pPr>
        <w:ind w:left="34" w:firstLine="686"/>
        <w:jc w:val="both"/>
        <w:rPr>
          <w:color w:val="000000"/>
          <w:sz w:val="28"/>
          <w:szCs w:val="28"/>
        </w:rPr>
      </w:pPr>
      <w:r>
        <w:rPr>
          <w:color w:val="000000"/>
          <w:spacing w:val="-3"/>
          <w:sz w:val="28"/>
          <w:szCs w:val="28"/>
        </w:rPr>
        <w:t>16.05.2026</w:t>
      </w:r>
      <w:r w:rsidRPr="00E619AD">
        <w:rPr>
          <w:color w:val="000000"/>
          <w:spacing w:val="-3"/>
          <w:sz w:val="28"/>
          <w:szCs w:val="28"/>
        </w:rPr>
        <w:t xml:space="preserve"> </w:t>
      </w:r>
      <w:r>
        <w:rPr>
          <w:color w:val="000000"/>
          <w:spacing w:val="-3"/>
          <w:sz w:val="28"/>
          <w:szCs w:val="28"/>
        </w:rPr>
        <w:t xml:space="preserve">в </w:t>
      </w:r>
      <w:r>
        <w:rPr>
          <w:color w:val="000000"/>
          <w:spacing w:val="-3"/>
          <w:sz w:val="28"/>
          <w:szCs w:val="28"/>
        </w:rPr>
        <w:t>22</w:t>
      </w:r>
      <w:r>
        <w:rPr>
          <w:color w:val="000000"/>
          <w:spacing w:val="-3"/>
          <w:sz w:val="28"/>
          <w:szCs w:val="28"/>
        </w:rPr>
        <w:t>:</w:t>
      </w:r>
      <w:r>
        <w:rPr>
          <w:color w:val="000000"/>
          <w:spacing w:val="-3"/>
          <w:sz w:val="28"/>
          <w:szCs w:val="28"/>
        </w:rPr>
        <w:t>21</w:t>
      </w:r>
      <w:r w:rsidRPr="00E619AD">
        <w:rPr>
          <w:color w:val="000000"/>
          <w:spacing w:val="-3"/>
          <w:sz w:val="28"/>
          <w:szCs w:val="28"/>
        </w:rPr>
        <w:t xml:space="preserve"> час.</w:t>
      </w:r>
      <w:r w:rsidR="00351281">
        <w:rPr>
          <w:color w:val="000000"/>
          <w:spacing w:val="-3"/>
          <w:sz w:val="28"/>
          <w:szCs w:val="28"/>
        </w:rPr>
        <w:t xml:space="preserve"> в районе </w:t>
      </w:r>
      <w:r>
        <w:rPr>
          <w:color w:val="000000"/>
          <w:spacing w:val="-3"/>
          <w:sz w:val="28"/>
          <w:szCs w:val="28"/>
        </w:rPr>
        <w:t>д</w:t>
      </w:r>
      <w:r w:rsidR="00351281">
        <w:rPr>
          <w:color w:val="000000"/>
          <w:spacing w:val="-3"/>
          <w:sz w:val="28"/>
          <w:szCs w:val="28"/>
        </w:rPr>
        <w:t xml:space="preserve">. </w:t>
      </w:r>
      <w:r>
        <w:rPr>
          <w:color w:val="000000"/>
          <w:spacing w:val="-3"/>
          <w:sz w:val="28"/>
          <w:szCs w:val="28"/>
        </w:rPr>
        <w:t>17</w:t>
      </w:r>
      <w:r w:rsidR="00351281">
        <w:rPr>
          <w:color w:val="000000"/>
          <w:spacing w:val="-3"/>
          <w:sz w:val="28"/>
          <w:szCs w:val="28"/>
        </w:rPr>
        <w:t xml:space="preserve"> по ул.</w:t>
      </w:r>
      <w:r>
        <w:rPr>
          <w:color w:val="000000"/>
          <w:spacing w:val="-3"/>
          <w:sz w:val="28"/>
          <w:szCs w:val="28"/>
        </w:rPr>
        <w:t>Мира</w:t>
      </w:r>
      <w:r w:rsidR="00E6261A">
        <w:rPr>
          <w:color w:val="000000"/>
          <w:spacing w:val="-3"/>
          <w:sz w:val="28"/>
          <w:szCs w:val="28"/>
        </w:rPr>
        <w:t xml:space="preserve"> </w:t>
      </w:r>
      <w:r w:rsidR="00351281">
        <w:rPr>
          <w:color w:val="000000"/>
          <w:spacing w:val="-3"/>
          <w:sz w:val="28"/>
          <w:szCs w:val="28"/>
        </w:rPr>
        <w:t xml:space="preserve">г.Лангепаса </w:t>
      </w:r>
      <w:r>
        <w:rPr>
          <w:color w:val="000000"/>
          <w:spacing w:val="-3"/>
          <w:sz w:val="28"/>
          <w:szCs w:val="28"/>
        </w:rPr>
        <w:t xml:space="preserve">ХМАО-Югры </w:t>
      </w:r>
      <w:r>
        <w:rPr>
          <w:sz w:val="28"/>
          <w:szCs w:val="28"/>
        </w:rPr>
        <w:t>Гасанов Э.М</w:t>
      </w:r>
      <w:r w:rsidR="00E6261A">
        <w:rPr>
          <w:sz w:val="28"/>
          <w:szCs w:val="28"/>
        </w:rPr>
        <w:t>.</w:t>
      </w:r>
      <w:r w:rsidRPr="00E619AD">
        <w:rPr>
          <w:color w:val="000000"/>
          <w:sz w:val="28"/>
          <w:szCs w:val="28"/>
        </w:rPr>
        <w:t xml:space="preserve">, управляя транспортным средством </w:t>
      </w:r>
      <w:r>
        <w:rPr>
          <w:color w:val="000000"/>
          <w:sz w:val="28"/>
          <w:szCs w:val="28"/>
        </w:rPr>
        <w:t>БМВ 320</w:t>
      </w:r>
      <w:r>
        <w:rPr>
          <w:color w:val="000000"/>
          <w:sz w:val="28"/>
          <w:szCs w:val="28"/>
          <w:lang w:val="en-US"/>
        </w:rPr>
        <w:t>i</w:t>
      </w:r>
      <w:r w:rsidR="00351281">
        <w:rPr>
          <w:color w:val="000000"/>
          <w:sz w:val="28"/>
          <w:szCs w:val="28"/>
        </w:rPr>
        <w:t xml:space="preserve"> </w:t>
      </w:r>
      <w:r w:rsidRPr="00E619AD">
        <w:rPr>
          <w:color w:val="000000"/>
          <w:sz w:val="28"/>
          <w:szCs w:val="28"/>
        </w:rPr>
        <w:t xml:space="preserve">с государственным </w:t>
      </w:r>
      <w:r w:rsidRPr="00F74DCA">
        <w:rPr>
          <w:color w:val="000000"/>
          <w:sz w:val="28"/>
          <w:szCs w:val="28"/>
        </w:rPr>
        <w:t xml:space="preserve">регистрационным знаком </w:t>
      </w:r>
      <w:r w:rsidR="003A6D63">
        <w:rPr>
          <w:color w:val="000000"/>
          <w:sz w:val="28"/>
          <w:szCs w:val="28"/>
        </w:rPr>
        <w:t>*</w:t>
      </w:r>
      <w:r w:rsidRPr="00F74DCA">
        <w:rPr>
          <w:color w:val="000000"/>
          <w:sz w:val="28"/>
          <w:szCs w:val="28"/>
        </w:rPr>
        <w:t xml:space="preserve">, в нарушении п. </w:t>
      </w:r>
      <w:r w:rsidR="004D5A3E">
        <w:rPr>
          <w:color w:val="000000"/>
          <w:sz w:val="28"/>
          <w:szCs w:val="28"/>
        </w:rPr>
        <w:t>11.4</w:t>
      </w:r>
      <w:r w:rsidRPr="00F74DCA">
        <w:rPr>
          <w:color w:val="000000"/>
          <w:sz w:val="28"/>
          <w:szCs w:val="28"/>
        </w:rPr>
        <w:t xml:space="preserve"> Правил дорожного движения (</w:t>
      </w:r>
      <w:r>
        <w:rPr>
          <w:color w:val="000000"/>
          <w:sz w:val="28"/>
          <w:szCs w:val="28"/>
        </w:rPr>
        <w:t>утв. П</w:t>
      </w:r>
      <w:r w:rsidRPr="00F74DCA">
        <w:rPr>
          <w:color w:val="000000"/>
          <w:sz w:val="28"/>
          <w:szCs w:val="28"/>
        </w:rPr>
        <w:t>остановление</w:t>
      </w:r>
      <w:r>
        <w:rPr>
          <w:color w:val="000000"/>
          <w:sz w:val="28"/>
          <w:szCs w:val="28"/>
        </w:rPr>
        <w:t>м</w:t>
      </w:r>
      <w:r w:rsidRPr="00F74DCA">
        <w:rPr>
          <w:color w:val="000000"/>
          <w:sz w:val="28"/>
          <w:szCs w:val="28"/>
        </w:rPr>
        <w:t xml:space="preserve"> Совета Министров - Правительства РФ от 23</w:t>
      </w:r>
      <w:r>
        <w:rPr>
          <w:color w:val="000000"/>
          <w:sz w:val="28"/>
          <w:szCs w:val="28"/>
        </w:rPr>
        <w:t>.10.1993</w:t>
      </w:r>
      <w:r w:rsidRPr="00F74DCA">
        <w:rPr>
          <w:color w:val="000000"/>
          <w:sz w:val="28"/>
          <w:szCs w:val="28"/>
        </w:rPr>
        <w:t xml:space="preserve"> </w:t>
      </w:r>
      <w:r>
        <w:rPr>
          <w:color w:val="000000"/>
          <w:sz w:val="28"/>
          <w:szCs w:val="28"/>
        </w:rPr>
        <w:t>№</w:t>
      </w:r>
      <w:r w:rsidRPr="00F74DCA">
        <w:rPr>
          <w:color w:val="000000"/>
          <w:sz w:val="28"/>
          <w:szCs w:val="28"/>
        </w:rPr>
        <w:t xml:space="preserve"> 1090), при совершении </w:t>
      </w:r>
      <w:r w:rsidRPr="007D7696">
        <w:rPr>
          <w:color w:val="000000"/>
          <w:sz w:val="28"/>
          <w:szCs w:val="28"/>
        </w:rPr>
        <w:t>обгона</w:t>
      </w:r>
      <w:r>
        <w:rPr>
          <w:color w:val="000000"/>
          <w:sz w:val="28"/>
          <w:szCs w:val="28"/>
        </w:rPr>
        <w:t>,</w:t>
      </w:r>
      <w:r w:rsidRPr="007D7696">
        <w:rPr>
          <w:sz w:val="28"/>
          <w:szCs w:val="28"/>
        </w:rPr>
        <w:t xml:space="preserve"> в зоне действия дорожн</w:t>
      </w:r>
      <w:r w:rsidR="00351281">
        <w:rPr>
          <w:sz w:val="28"/>
          <w:szCs w:val="28"/>
        </w:rPr>
        <w:t>ых знаков 5.19.1, 5.19.2</w:t>
      </w:r>
      <w:r w:rsidR="002B30CE">
        <w:rPr>
          <w:sz w:val="28"/>
          <w:szCs w:val="28"/>
        </w:rPr>
        <w:t xml:space="preserve"> «Пешеходный переход»</w:t>
      </w:r>
      <w:r w:rsidR="00351281">
        <w:rPr>
          <w:sz w:val="28"/>
          <w:szCs w:val="28"/>
        </w:rPr>
        <w:t xml:space="preserve"> и дорожной разметки 1.14.1</w:t>
      </w:r>
      <w:r w:rsidR="002B30CE">
        <w:rPr>
          <w:sz w:val="28"/>
          <w:szCs w:val="28"/>
        </w:rPr>
        <w:t xml:space="preserve"> «пешеходный переход»</w:t>
      </w:r>
      <w:r w:rsidRPr="007D7696">
        <w:rPr>
          <w:color w:val="000000"/>
          <w:sz w:val="28"/>
          <w:szCs w:val="28"/>
        </w:rPr>
        <w:t>, выехал на полосу встречного дв</w:t>
      </w:r>
      <w:r w:rsidRPr="00F74DCA">
        <w:rPr>
          <w:color w:val="000000"/>
          <w:sz w:val="28"/>
          <w:szCs w:val="28"/>
        </w:rPr>
        <w:t>ижения</w:t>
      </w:r>
      <w:r>
        <w:rPr>
          <w:color w:val="000000"/>
          <w:sz w:val="28"/>
          <w:szCs w:val="28"/>
        </w:rPr>
        <w:t xml:space="preserve">, </w:t>
      </w:r>
      <w:r w:rsidRPr="00006AA8">
        <w:rPr>
          <w:color w:val="000000" w:themeColor="text1"/>
          <w:sz w:val="28"/>
          <w:szCs w:val="28"/>
        </w:rPr>
        <w:t xml:space="preserve">то есть совершил административное правонарушение, ответственность за которое предусмотрена </w:t>
      </w:r>
      <w:hyperlink r:id="rId5" w:history="1">
        <w:r w:rsidRPr="00E619AD">
          <w:rPr>
            <w:rStyle w:val="Hyperlink"/>
            <w:color w:val="auto"/>
            <w:sz w:val="28"/>
            <w:szCs w:val="28"/>
            <w:u w:val="none"/>
          </w:rPr>
          <w:t>ч. 4 ст. 12.</w:t>
        </w:r>
      </w:hyperlink>
      <w:r w:rsidRPr="00E619AD">
        <w:rPr>
          <w:rStyle w:val="Hyperlink"/>
          <w:color w:val="auto"/>
          <w:sz w:val="28"/>
          <w:szCs w:val="28"/>
          <w:u w:val="none"/>
        </w:rPr>
        <w:t>15</w:t>
      </w:r>
      <w:r w:rsidRPr="00E619AD">
        <w:rPr>
          <w:sz w:val="28"/>
          <w:szCs w:val="28"/>
        </w:rPr>
        <w:t xml:space="preserve"> КоАП РФ</w:t>
      </w:r>
      <w:r w:rsidRPr="00E619AD">
        <w:rPr>
          <w:color w:val="000000"/>
          <w:sz w:val="28"/>
          <w:szCs w:val="28"/>
        </w:rPr>
        <w:t xml:space="preserve"> </w:t>
      </w:r>
      <w:r>
        <w:rPr>
          <w:color w:val="000000"/>
          <w:sz w:val="28"/>
          <w:szCs w:val="28"/>
        </w:rPr>
        <w:t>- в</w:t>
      </w:r>
      <w:r w:rsidRPr="00E619AD">
        <w:rPr>
          <w:color w:val="000000"/>
          <w:sz w:val="28"/>
          <w:szCs w:val="28"/>
        </w:rPr>
        <w:t xml:space="preserve">ыезд в нарушение </w:t>
      </w:r>
      <w:hyperlink r:id="rId6" w:anchor="/document/1305770/entry/1009" w:history="1">
        <w:r w:rsidRPr="00E619AD">
          <w:rPr>
            <w:rStyle w:val="Hyperlink"/>
            <w:color w:val="auto"/>
            <w:sz w:val="28"/>
            <w:szCs w:val="28"/>
            <w:u w:val="none"/>
          </w:rPr>
          <w:t>Правил</w:t>
        </w:r>
      </w:hyperlink>
      <w:r w:rsidRPr="00E619AD">
        <w:rPr>
          <w:sz w:val="28"/>
          <w:szCs w:val="28"/>
        </w:rPr>
        <w:t xml:space="preserve"> дор</w:t>
      </w:r>
      <w:r w:rsidRPr="00E619AD">
        <w:rPr>
          <w:color w:val="000000"/>
          <w:sz w:val="28"/>
          <w:szCs w:val="28"/>
        </w:rPr>
        <w:t>ожного движения на полосу, предназначенную для встречного движения</w:t>
      </w:r>
      <w:r>
        <w:rPr>
          <w:color w:val="000000"/>
          <w:sz w:val="28"/>
          <w:szCs w:val="28"/>
        </w:rPr>
        <w:t xml:space="preserve">, за исключением случаев, предусмотренных частью 3 указанной статьи. </w:t>
      </w:r>
    </w:p>
    <w:p w:rsidR="001656FA" w:rsidRPr="002E533D" w:rsidP="001656FA" w14:paraId="60D06C62" w14:textId="0EEF17F0">
      <w:pPr>
        <w:ind w:left="34" w:firstLine="686"/>
        <w:jc w:val="both"/>
        <w:rPr>
          <w:sz w:val="28"/>
          <w:szCs w:val="28"/>
        </w:rPr>
      </w:pPr>
      <w:r w:rsidRPr="00E619AD">
        <w:rPr>
          <w:sz w:val="28"/>
          <w:szCs w:val="28"/>
        </w:rPr>
        <w:t xml:space="preserve">С протоколом об административном правонарушении </w:t>
      </w:r>
      <w:r w:rsidR="00006AA8">
        <w:rPr>
          <w:sz w:val="28"/>
          <w:szCs w:val="28"/>
        </w:rPr>
        <w:t>Гасанов Э.М</w:t>
      </w:r>
      <w:r w:rsidR="00E6261A">
        <w:rPr>
          <w:sz w:val="28"/>
          <w:szCs w:val="28"/>
        </w:rPr>
        <w:t xml:space="preserve">. </w:t>
      </w:r>
      <w:r w:rsidRPr="00E619AD">
        <w:rPr>
          <w:sz w:val="28"/>
          <w:szCs w:val="28"/>
        </w:rPr>
        <w:t xml:space="preserve">ознакомлен, права и обязанности, предусмотренные ст. 25.1, 24.2 КоАП РФ, </w:t>
      </w:r>
      <w:r w:rsidRPr="002E533D">
        <w:rPr>
          <w:sz w:val="28"/>
          <w:szCs w:val="28"/>
        </w:rPr>
        <w:t>положение ст. 51 Конституции РФ ему разъяснены.</w:t>
      </w:r>
    </w:p>
    <w:p w:rsidR="00006AA8" w:rsidRPr="00006AA8" w:rsidP="00E6261A" w14:paraId="0CBFC0FC" w14:textId="64C1BA5B">
      <w:pPr>
        <w:ind w:firstLine="709"/>
        <w:jc w:val="both"/>
        <w:rPr>
          <w:sz w:val="28"/>
          <w:szCs w:val="28"/>
        </w:rPr>
      </w:pPr>
      <w:r>
        <w:rPr>
          <w:sz w:val="28"/>
          <w:szCs w:val="28"/>
        </w:rPr>
        <w:t xml:space="preserve">В судебном заседании Гасанов Э.М. </w:t>
      </w:r>
      <w:r w:rsidRPr="00006AA8">
        <w:rPr>
          <w:color w:val="000000"/>
          <w:spacing w:val="-3"/>
          <w:sz w:val="28"/>
          <w:szCs w:val="28"/>
        </w:rPr>
        <w:t xml:space="preserve">признал вину в совершении указанного правонарушения, в содеянном раскаялся. </w:t>
      </w:r>
    </w:p>
    <w:p w:rsidR="00E6261A" w:rsidRPr="00E619AD" w:rsidP="00E6261A" w14:paraId="7D297F58" w14:textId="4C87B1E0">
      <w:pPr>
        <w:ind w:firstLine="709"/>
        <w:jc w:val="both"/>
        <w:rPr>
          <w:sz w:val="28"/>
          <w:szCs w:val="28"/>
        </w:rPr>
      </w:pPr>
      <w:r w:rsidRPr="00E619AD">
        <w:rPr>
          <w:sz w:val="28"/>
          <w:szCs w:val="28"/>
        </w:rPr>
        <w:t>Изучив материалы дела</w:t>
      </w:r>
      <w:r>
        <w:rPr>
          <w:sz w:val="28"/>
          <w:szCs w:val="28"/>
        </w:rPr>
        <w:t xml:space="preserve">, </w:t>
      </w:r>
      <w:r w:rsidRPr="00E619AD">
        <w:rPr>
          <w:sz w:val="28"/>
          <w:szCs w:val="28"/>
        </w:rPr>
        <w:t>судья приходит к следующему.</w:t>
      </w:r>
    </w:p>
    <w:p w:rsidR="001656FA" w:rsidP="001656FA" w14:paraId="693DA4C3" w14:textId="77777777">
      <w:pPr>
        <w:ind w:firstLine="708"/>
        <w:jc w:val="both"/>
        <w:rPr>
          <w:color w:val="000000" w:themeColor="text1"/>
          <w:sz w:val="28"/>
          <w:szCs w:val="28"/>
          <w:shd w:val="clear" w:color="auto" w:fill="FFFFFF"/>
        </w:rPr>
      </w:pPr>
      <w:r w:rsidRPr="00006AA8">
        <w:rPr>
          <w:color w:val="000000" w:themeColor="text1"/>
          <w:sz w:val="28"/>
          <w:szCs w:val="28"/>
          <w:shd w:val="clear" w:color="auto" w:fill="FFFFFF"/>
        </w:rPr>
        <w:t xml:space="preserve">В соответствии с </w:t>
      </w:r>
      <w:r w:rsidRPr="00006AA8">
        <w:rPr>
          <w:color w:val="000000" w:themeColor="text1"/>
          <w:sz w:val="28"/>
          <w:szCs w:val="28"/>
        </w:rPr>
        <w:t>п. 1.3 Правил дорожного движения у</w:t>
      </w:r>
      <w:r w:rsidRPr="00006AA8">
        <w:rPr>
          <w:color w:val="000000" w:themeColor="text1"/>
          <w:sz w:val="28"/>
          <w:szCs w:val="28"/>
          <w:shd w:val="clear" w:color="auto" w:fill="FFFFFF"/>
        </w:rPr>
        <w:t>частники дорожного движения обязаны знать и соблюдать относящиеся к ним требования Правил, сигналов светофоров, знаков и разметки.</w:t>
      </w:r>
    </w:p>
    <w:p w:rsidR="00006AA8" w:rsidRPr="00006AA8" w:rsidP="00006AA8" w14:paraId="75F64765" w14:textId="392430DD">
      <w:pPr>
        <w:ind w:firstLine="708"/>
        <w:jc w:val="both"/>
        <w:rPr>
          <w:color w:val="000000" w:themeColor="text1"/>
          <w:sz w:val="28"/>
          <w:szCs w:val="28"/>
        </w:rPr>
      </w:pPr>
      <w:r w:rsidRPr="00006AA8">
        <w:rPr>
          <w:color w:val="000000" w:themeColor="text1"/>
          <w:sz w:val="28"/>
          <w:szCs w:val="28"/>
          <w:shd w:val="clear" w:color="auto" w:fill="FFFFFF"/>
        </w:rPr>
        <w:t xml:space="preserve">Согласно п. 11.4 </w:t>
      </w:r>
      <w:r w:rsidRPr="00006AA8">
        <w:rPr>
          <w:color w:val="000000" w:themeColor="text1"/>
          <w:sz w:val="28"/>
          <w:szCs w:val="28"/>
        </w:rPr>
        <w:t>Правил дорожного движения обгон запрещен на пешеходных переходах.</w:t>
      </w:r>
      <w:r w:rsidRPr="004D5A3E" w:rsidR="004D5A3E">
        <w:rPr>
          <w:rFonts w:ascii="PT Serif" w:hAnsi="PT Serif"/>
          <w:color w:val="22272F"/>
          <w:sz w:val="23"/>
          <w:szCs w:val="23"/>
          <w:shd w:val="clear" w:color="auto" w:fill="FFFFFF"/>
        </w:rPr>
        <w:t xml:space="preserve"> </w:t>
      </w:r>
      <w:r w:rsidRPr="004D5A3E" w:rsidR="004D5A3E">
        <w:rPr>
          <w:color w:val="000000" w:themeColor="text1"/>
          <w:sz w:val="28"/>
          <w:szCs w:val="28"/>
        </w:rPr>
        <w:t>Горизонтальная разметка 1.14.1, 1.14.2 - обозначает пешеходный переход</w:t>
      </w:r>
      <w:r w:rsidR="004D5A3E">
        <w:rPr>
          <w:color w:val="000000" w:themeColor="text1"/>
          <w:sz w:val="28"/>
          <w:szCs w:val="28"/>
        </w:rPr>
        <w:t>.</w:t>
      </w:r>
      <w:r w:rsidRPr="00006AA8">
        <w:rPr>
          <w:color w:val="000000" w:themeColor="text1"/>
          <w:sz w:val="28"/>
          <w:szCs w:val="28"/>
        </w:rPr>
        <w:t xml:space="preserve"> </w:t>
      </w:r>
    </w:p>
    <w:p w:rsidR="00006AA8" w:rsidRPr="00006AA8" w:rsidP="00006AA8" w14:paraId="622D111C" w14:textId="1B731E6F">
      <w:pPr>
        <w:pStyle w:val="HTMLPreformatted"/>
        <w:ind w:firstLine="709"/>
        <w:jc w:val="both"/>
        <w:rPr>
          <w:rFonts w:ascii="Times New Roman" w:hAnsi="Times New Roman" w:cs="Times New Roman"/>
          <w:sz w:val="28"/>
          <w:szCs w:val="28"/>
        </w:rPr>
      </w:pPr>
      <w:r w:rsidRPr="00AF6F97">
        <w:rPr>
          <w:rFonts w:ascii="Times New Roman" w:hAnsi="Times New Roman" w:cs="Times New Roman"/>
          <w:color w:val="000000"/>
          <w:sz w:val="28"/>
          <w:szCs w:val="28"/>
        </w:rPr>
        <w:t>Выезд в нарушение</w:t>
      </w:r>
      <w:r w:rsidRPr="00E619AD">
        <w:rPr>
          <w:rFonts w:ascii="Times New Roman" w:hAnsi="Times New Roman" w:cs="Times New Roman"/>
          <w:color w:val="000000"/>
          <w:sz w:val="28"/>
          <w:szCs w:val="28"/>
        </w:rPr>
        <w:t xml:space="preserve"> </w:t>
      </w:r>
      <w:hyperlink r:id="rId6" w:anchor="/document/1305770/entry/1009" w:history="1">
        <w:r w:rsidRPr="00E619AD">
          <w:rPr>
            <w:rStyle w:val="Hyperlink"/>
            <w:rFonts w:ascii="Times New Roman" w:hAnsi="Times New Roman" w:cs="Times New Roman"/>
            <w:color w:val="auto"/>
            <w:sz w:val="28"/>
            <w:szCs w:val="28"/>
            <w:u w:val="none"/>
          </w:rPr>
          <w:t>Правил</w:t>
        </w:r>
      </w:hyperlink>
      <w:r w:rsidRPr="00E619AD">
        <w:rPr>
          <w:rFonts w:ascii="Times New Roman" w:hAnsi="Times New Roman" w:cs="Times New Roman"/>
          <w:sz w:val="28"/>
          <w:szCs w:val="28"/>
        </w:rPr>
        <w:t xml:space="preserve"> дор</w:t>
      </w:r>
      <w:r w:rsidRPr="00E619AD">
        <w:rPr>
          <w:rFonts w:ascii="Times New Roman" w:hAnsi="Times New Roman" w:cs="Times New Roman"/>
          <w:color w:val="000000"/>
          <w:sz w:val="28"/>
          <w:szCs w:val="28"/>
        </w:rPr>
        <w:t>ожного движения на полосу, предназначенную для встречного движения</w:t>
      </w:r>
      <w:r w:rsidRPr="00E619AD">
        <w:rPr>
          <w:rFonts w:ascii="Times New Roman" w:hAnsi="Times New Roman" w:cs="Times New Roman"/>
          <w:sz w:val="28"/>
          <w:szCs w:val="28"/>
        </w:rPr>
        <w:t xml:space="preserve">, образует состав правонарушения, предусмотренный </w:t>
      </w:r>
      <w:hyperlink r:id="rId5" w:history="1">
        <w:r w:rsidRPr="00E619AD">
          <w:rPr>
            <w:rStyle w:val="Hyperlink"/>
            <w:rFonts w:ascii="Times New Roman" w:hAnsi="Times New Roman" w:cs="Times New Roman"/>
            <w:color w:val="auto"/>
            <w:sz w:val="28"/>
            <w:szCs w:val="28"/>
            <w:u w:val="none"/>
          </w:rPr>
          <w:t>ч. 4 ст. 12.</w:t>
        </w:r>
      </w:hyperlink>
      <w:r w:rsidRPr="00E619AD">
        <w:rPr>
          <w:rStyle w:val="Hyperlink"/>
          <w:rFonts w:ascii="Times New Roman" w:hAnsi="Times New Roman" w:cs="Times New Roman"/>
          <w:color w:val="auto"/>
          <w:sz w:val="28"/>
          <w:szCs w:val="28"/>
          <w:u w:val="none"/>
        </w:rPr>
        <w:t>15</w:t>
      </w:r>
      <w:r w:rsidRPr="00E619AD">
        <w:rPr>
          <w:rFonts w:ascii="Times New Roman" w:hAnsi="Times New Roman" w:cs="Times New Roman"/>
          <w:sz w:val="28"/>
          <w:szCs w:val="28"/>
        </w:rPr>
        <w:t xml:space="preserve"> КоАП РФ.</w:t>
      </w:r>
    </w:p>
    <w:p w:rsidR="00006AA8" w:rsidRPr="00006AA8" w:rsidP="004D5A3E" w14:paraId="155CEF98" w14:textId="5D1A6457">
      <w:pPr>
        <w:ind w:firstLine="708"/>
        <w:jc w:val="both"/>
        <w:rPr>
          <w:color w:val="000000" w:themeColor="text1"/>
          <w:sz w:val="28"/>
          <w:szCs w:val="28"/>
          <w:shd w:val="clear" w:color="auto" w:fill="FFFFFF"/>
        </w:rPr>
      </w:pPr>
      <w:r w:rsidRPr="00006AA8">
        <w:rPr>
          <w:color w:val="000000" w:themeColor="text1"/>
          <w:sz w:val="28"/>
          <w:szCs w:val="28"/>
          <w:shd w:val="clear" w:color="auto" w:fill="FFFFFF"/>
        </w:rPr>
        <w:t xml:space="preserve">Согласно разъяснениям, содержащихся в пункте 15 Постановления Пленума Верховного Суда РФ от </w:t>
      </w:r>
      <w:r w:rsidR="004D5A3E">
        <w:rPr>
          <w:color w:val="000000" w:themeColor="text1"/>
          <w:sz w:val="28"/>
          <w:szCs w:val="28"/>
          <w:shd w:val="clear" w:color="auto" w:fill="FFFFFF"/>
        </w:rPr>
        <w:t xml:space="preserve">25 июня 2019 года </w:t>
      </w:r>
      <w:r>
        <w:rPr>
          <w:color w:val="000000" w:themeColor="text1"/>
          <w:sz w:val="28"/>
          <w:szCs w:val="28"/>
          <w:shd w:val="clear" w:color="auto" w:fill="FFFFFF"/>
        </w:rPr>
        <w:t>№</w:t>
      </w:r>
      <w:r w:rsidRPr="00006AA8">
        <w:rPr>
          <w:color w:val="000000" w:themeColor="text1"/>
          <w:sz w:val="28"/>
          <w:szCs w:val="28"/>
          <w:shd w:val="clear" w:color="auto" w:fill="FFFFFF"/>
        </w:rPr>
        <w:t xml:space="preserve"> 20 </w:t>
      </w:r>
      <w:r w:rsidR="004D5A3E">
        <w:rPr>
          <w:color w:val="000000" w:themeColor="text1"/>
          <w:sz w:val="28"/>
          <w:szCs w:val="28"/>
          <w:shd w:val="clear" w:color="auto" w:fill="FFFFFF"/>
        </w:rPr>
        <w:t>«</w:t>
      </w:r>
      <w:r w:rsidRPr="00006AA8">
        <w:rPr>
          <w:color w:val="000000" w:themeColor="text1"/>
          <w:sz w:val="28"/>
          <w:szCs w:val="28"/>
          <w:shd w:val="clear" w:color="auto" w:fill="FFFFFF"/>
        </w:rPr>
        <w:t>О некоторых вопросах, возникающих в судебной практике при рассмотрении дел об административных правонарушениях, предусмотренных </w:t>
      </w:r>
      <w:hyperlink r:id="rId7" w:anchor="/document/12125267/entry/120" w:history="1">
        <w:r w:rsidRPr="00006AA8">
          <w:rPr>
            <w:rStyle w:val="Hyperlink"/>
            <w:color w:val="000000" w:themeColor="text1"/>
            <w:sz w:val="28"/>
            <w:szCs w:val="28"/>
            <w:u w:val="none"/>
            <w:shd w:val="clear" w:color="auto" w:fill="FFFFFF"/>
          </w:rPr>
          <w:t>главой 12</w:t>
        </w:r>
      </w:hyperlink>
      <w:r w:rsidRPr="00006AA8">
        <w:rPr>
          <w:color w:val="000000" w:themeColor="text1"/>
          <w:sz w:val="28"/>
          <w:szCs w:val="28"/>
          <w:shd w:val="clear" w:color="auto" w:fill="FFFFFF"/>
        </w:rPr>
        <w:t> Кодекса Российской Федерации об административных правонарушениях</w:t>
      </w:r>
      <w:r w:rsidR="004D5A3E">
        <w:rPr>
          <w:color w:val="000000" w:themeColor="text1"/>
          <w:sz w:val="28"/>
          <w:szCs w:val="28"/>
          <w:shd w:val="clear" w:color="auto" w:fill="FFFFFF"/>
        </w:rPr>
        <w:t>»</w:t>
      </w:r>
      <w:r w:rsidRPr="00006AA8">
        <w:rPr>
          <w:color w:val="000000" w:themeColor="text1"/>
          <w:sz w:val="28"/>
          <w:szCs w:val="28"/>
          <w:shd w:val="clear" w:color="auto" w:fill="FFFFFF"/>
        </w:rPr>
        <w:t xml:space="preserve"> </w:t>
      </w:r>
      <w:r w:rsidRPr="00006AA8">
        <w:rPr>
          <w:color w:val="000000" w:themeColor="text1"/>
          <w:sz w:val="28"/>
          <w:szCs w:val="28"/>
          <w:shd w:val="clear" w:color="auto" w:fill="FFFFFF"/>
        </w:rPr>
        <w:t>действия водителя, связанные с нарушением требований </w:t>
      </w:r>
      <w:hyperlink r:id="rId7" w:anchor="/document/1305770/entry/1000" w:history="1">
        <w:r w:rsidRPr="00006AA8">
          <w:rPr>
            <w:rStyle w:val="Hyperlink"/>
            <w:color w:val="000000" w:themeColor="text1"/>
            <w:sz w:val="28"/>
            <w:szCs w:val="28"/>
            <w:u w:val="none"/>
            <w:shd w:val="clear" w:color="auto" w:fill="FFFFFF"/>
          </w:rPr>
          <w:t>ПДД РФ</w:t>
        </w:r>
      </w:hyperlink>
      <w:r w:rsidRPr="00006AA8">
        <w:rPr>
          <w:color w:val="000000" w:themeColor="text1"/>
          <w:sz w:val="28"/>
          <w:szCs w:val="28"/>
          <w:shd w:val="clear" w:color="auto" w:fill="FFFFFF"/>
        </w:rPr>
        <w:t>,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7" w:anchor="/document/1305770/entry/100012" w:history="1">
        <w:r w:rsidRPr="00006AA8">
          <w:rPr>
            <w:rStyle w:val="Hyperlink"/>
            <w:color w:val="000000" w:themeColor="text1"/>
            <w:sz w:val="28"/>
            <w:szCs w:val="28"/>
            <w:u w:val="none"/>
            <w:shd w:val="clear" w:color="auto" w:fill="FFFFFF"/>
          </w:rPr>
          <w:t>пункт 1.2</w:t>
        </w:r>
      </w:hyperlink>
      <w:r w:rsidRPr="00006AA8">
        <w:rPr>
          <w:color w:val="000000" w:themeColor="text1"/>
          <w:sz w:val="28"/>
          <w:szCs w:val="28"/>
          <w:shd w:val="clear" w:color="auto" w:fill="FFFFFF"/>
        </w:rPr>
        <w:t> ПДД РФ), которые квалифицируются по части 3 данной статьи), подлежат квалификации по </w:t>
      </w:r>
      <w:hyperlink r:id="rId7" w:anchor="/document/12125267/entry/121504" w:history="1">
        <w:r w:rsidRPr="00006AA8">
          <w:rPr>
            <w:rStyle w:val="Hyperlink"/>
            <w:color w:val="000000" w:themeColor="text1"/>
            <w:sz w:val="28"/>
            <w:szCs w:val="28"/>
            <w:u w:val="none"/>
            <w:shd w:val="clear" w:color="auto" w:fill="FFFFFF"/>
          </w:rPr>
          <w:t>части 4 статьи 12.15</w:t>
        </w:r>
      </w:hyperlink>
      <w:r w:rsidRPr="00006AA8">
        <w:rPr>
          <w:color w:val="000000" w:themeColor="text1"/>
          <w:sz w:val="28"/>
          <w:szCs w:val="28"/>
          <w:shd w:val="clear" w:color="auto" w:fill="FFFFFF"/>
        </w:rPr>
        <w:t> КоАП РФ. При этом п.п. "д" указанного пункта установлено, что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w:t>
      </w:r>
      <w:hyperlink r:id="rId7" w:anchor="/document/1305770/entry/11400" w:history="1">
        <w:r w:rsidRPr="00006AA8">
          <w:rPr>
            <w:rStyle w:val="Hyperlink"/>
            <w:color w:val="000000" w:themeColor="text1"/>
            <w:sz w:val="28"/>
            <w:szCs w:val="28"/>
            <w:u w:val="none"/>
            <w:shd w:val="clear" w:color="auto" w:fill="FFFFFF"/>
          </w:rPr>
          <w:t>пункт 11.4</w:t>
        </w:r>
      </w:hyperlink>
      <w:r w:rsidRPr="00006AA8">
        <w:rPr>
          <w:color w:val="000000" w:themeColor="text1"/>
          <w:sz w:val="28"/>
          <w:szCs w:val="28"/>
          <w:shd w:val="clear" w:color="auto" w:fill="FFFFFF"/>
        </w:rPr>
        <w:t> ПДД РФ).</w:t>
      </w:r>
    </w:p>
    <w:p w:rsidR="001656FA" w:rsidRPr="00E619AD" w:rsidP="001656FA" w14:paraId="3A2D3502" w14:textId="77777777">
      <w:pPr>
        <w:pStyle w:val="HTMLPreformatted"/>
        <w:ind w:firstLine="540"/>
        <w:jc w:val="both"/>
        <w:rPr>
          <w:rFonts w:ascii="Times New Roman" w:hAnsi="Times New Roman" w:cs="Times New Roman"/>
          <w:sz w:val="28"/>
          <w:szCs w:val="28"/>
        </w:rPr>
      </w:pPr>
      <w:r w:rsidRPr="00E619AD">
        <w:rPr>
          <w:rFonts w:ascii="Times New Roman" w:hAnsi="Times New Roman" w:cs="Times New Roman"/>
          <w:sz w:val="28"/>
          <w:szCs w:val="28"/>
        </w:rPr>
        <w:t xml:space="preserve">   Обстоятельства правонарушения обоснованно и правильно зафиксированы в протоколе, составленном в соответствии с требованиями ст. 28.2 Ко</w:t>
      </w:r>
      <w:r>
        <w:rPr>
          <w:rFonts w:ascii="Times New Roman" w:hAnsi="Times New Roman" w:cs="Times New Roman"/>
          <w:sz w:val="28"/>
          <w:szCs w:val="28"/>
        </w:rPr>
        <w:t>АП РФ</w:t>
      </w:r>
      <w:r w:rsidRPr="00E619AD">
        <w:rPr>
          <w:rFonts w:ascii="Times New Roman" w:hAnsi="Times New Roman" w:cs="Times New Roman"/>
          <w:sz w:val="28"/>
          <w:szCs w:val="28"/>
        </w:rPr>
        <w:t>.</w:t>
      </w:r>
    </w:p>
    <w:p w:rsidR="004D5A3E" w:rsidP="001656FA" w14:paraId="73CDF34C" w14:textId="77777777">
      <w:pPr>
        <w:ind w:left="34" w:firstLine="686"/>
        <w:jc w:val="both"/>
        <w:rPr>
          <w:color w:val="000000"/>
          <w:sz w:val="28"/>
          <w:szCs w:val="28"/>
        </w:rPr>
      </w:pPr>
      <w:r>
        <w:rPr>
          <w:sz w:val="28"/>
          <w:szCs w:val="28"/>
        </w:rPr>
        <w:t>Ф</w:t>
      </w:r>
      <w:r w:rsidRPr="00E619AD">
        <w:rPr>
          <w:color w:val="000000"/>
          <w:sz w:val="28"/>
          <w:szCs w:val="28"/>
        </w:rPr>
        <w:t>акт</w:t>
      </w:r>
      <w:r>
        <w:rPr>
          <w:color w:val="000000"/>
          <w:sz w:val="28"/>
          <w:szCs w:val="28"/>
        </w:rPr>
        <w:t xml:space="preserve"> совершения нарушения Правил дорожного движения </w:t>
      </w:r>
      <w:r w:rsidRPr="00E619AD">
        <w:rPr>
          <w:color w:val="000000"/>
          <w:sz w:val="28"/>
          <w:szCs w:val="28"/>
        </w:rPr>
        <w:t>подтвержден</w:t>
      </w:r>
      <w:r>
        <w:rPr>
          <w:color w:val="000000"/>
          <w:sz w:val="28"/>
          <w:szCs w:val="28"/>
        </w:rPr>
        <w:t>:</w:t>
      </w:r>
    </w:p>
    <w:p w:rsidR="004D5A3E" w:rsidP="001656FA" w14:paraId="35DAD147" w14:textId="6662C4D3">
      <w:pPr>
        <w:ind w:left="34" w:firstLine="686"/>
        <w:jc w:val="both"/>
        <w:rPr>
          <w:color w:val="000000"/>
          <w:sz w:val="28"/>
          <w:szCs w:val="28"/>
        </w:rPr>
      </w:pPr>
      <w:r>
        <w:rPr>
          <w:color w:val="000000"/>
          <w:sz w:val="28"/>
          <w:szCs w:val="28"/>
        </w:rPr>
        <w:t>-</w:t>
      </w:r>
      <w:r w:rsidRPr="00E619AD" w:rsidR="001656FA">
        <w:rPr>
          <w:color w:val="000000"/>
          <w:sz w:val="28"/>
          <w:szCs w:val="28"/>
        </w:rPr>
        <w:t xml:space="preserve"> представленной в дело видеозаписью</w:t>
      </w:r>
      <w:r>
        <w:rPr>
          <w:color w:val="000000"/>
          <w:sz w:val="28"/>
          <w:szCs w:val="28"/>
        </w:rPr>
        <w:t>;</w:t>
      </w:r>
    </w:p>
    <w:p w:rsidR="004D5A3E" w:rsidRPr="004D5A3E" w:rsidP="001656FA" w14:paraId="21D2475B" w14:textId="45FFE014">
      <w:pPr>
        <w:ind w:left="34" w:firstLine="686"/>
        <w:jc w:val="both"/>
        <w:rPr>
          <w:color w:val="000000"/>
          <w:spacing w:val="-3"/>
          <w:sz w:val="28"/>
          <w:szCs w:val="28"/>
        </w:rPr>
      </w:pPr>
      <w:r>
        <w:rPr>
          <w:color w:val="000000"/>
          <w:sz w:val="28"/>
          <w:szCs w:val="28"/>
        </w:rPr>
        <w:t>-</w:t>
      </w:r>
      <w:r w:rsidRPr="00E619AD" w:rsidR="001656FA">
        <w:rPr>
          <w:color w:val="000000"/>
          <w:sz w:val="28"/>
          <w:szCs w:val="28"/>
        </w:rPr>
        <w:t xml:space="preserve"> схемой </w:t>
      </w:r>
      <w:r>
        <w:rPr>
          <w:color w:val="000000"/>
          <w:sz w:val="28"/>
          <w:szCs w:val="28"/>
        </w:rPr>
        <w:t xml:space="preserve">правонарушения, </w:t>
      </w:r>
      <w:r w:rsidRPr="004D5A3E">
        <w:rPr>
          <w:sz w:val="28"/>
          <w:szCs w:val="28"/>
        </w:rPr>
        <w:t xml:space="preserve">согласно которой </w:t>
      </w:r>
      <w:r>
        <w:rPr>
          <w:sz w:val="28"/>
          <w:szCs w:val="28"/>
        </w:rPr>
        <w:t>16.05.2026</w:t>
      </w:r>
      <w:r w:rsidRPr="004D5A3E">
        <w:rPr>
          <w:sz w:val="28"/>
          <w:szCs w:val="28"/>
        </w:rPr>
        <w:t xml:space="preserve"> </w:t>
      </w:r>
      <w:r>
        <w:rPr>
          <w:color w:val="000000"/>
          <w:spacing w:val="-3"/>
          <w:sz w:val="28"/>
          <w:szCs w:val="28"/>
        </w:rPr>
        <w:t>Гасанов Э.М</w:t>
      </w:r>
      <w:r w:rsidRPr="004D5A3E">
        <w:rPr>
          <w:color w:val="000000"/>
          <w:spacing w:val="-3"/>
          <w:sz w:val="28"/>
          <w:szCs w:val="28"/>
        </w:rPr>
        <w:t xml:space="preserve">., </w:t>
      </w:r>
      <w:r w:rsidRPr="004D5A3E">
        <w:rPr>
          <w:sz w:val="28"/>
          <w:szCs w:val="28"/>
        </w:rPr>
        <w:t xml:space="preserve">управляя транспортным средством </w:t>
      </w:r>
      <w:r>
        <w:rPr>
          <w:color w:val="000000"/>
          <w:sz w:val="28"/>
          <w:szCs w:val="28"/>
        </w:rPr>
        <w:t>БМВ 320</w:t>
      </w:r>
      <w:r>
        <w:rPr>
          <w:color w:val="000000"/>
          <w:sz w:val="28"/>
          <w:szCs w:val="28"/>
          <w:lang w:val="en-US"/>
        </w:rPr>
        <w:t>i</w:t>
      </w:r>
      <w:r w:rsidRPr="004D5A3E">
        <w:rPr>
          <w:color w:val="000000"/>
          <w:sz w:val="28"/>
          <w:szCs w:val="28"/>
        </w:rPr>
        <w:t xml:space="preserve"> (государственный регистрационный знак </w:t>
      </w:r>
      <w:r w:rsidR="003A6D63">
        <w:rPr>
          <w:color w:val="000000"/>
          <w:sz w:val="28"/>
          <w:szCs w:val="28"/>
        </w:rPr>
        <w:t>*</w:t>
      </w:r>
      <w:r w:rsidRPr="004D5A3E">
        <w:rPr>
          <w:color w:val="000000"/>
          <w:sz w:val="28"/>
          <w:szCs w:val="28"/>
        </w:rPr>
        <w:t xml:space="preserve"> регион)</w:t>
      </w:r>
      <w:r w:rsidRPr="004D5A3E">
        <w:rPr>
          <w:sz w:val="28"/>
          <w:szCs w:val="28"/>
        </w:rPr>
        <w:t xml:space="preserve">, совершил обгон транспортного средства, движущегося впереди, с выездом на полосу, предназначенную для встречного движения, в зоне действия </w:t>
      </w:r>
      <w:r>
        <w:rPr>
          <w:sz w:val="28"/>
          <w:szCs w:val="28"/>
        </w:rPr>
        <w:t>дорожных знаков 5.19.1 и 5.19.2, дорожной разметки 1.14.1</w:t>
      </w:r>
      <w:r w:rsidRPr="004D5A3E">
        <w:rPr>
          <w:sz w:val="28"/>
          <w:szCs w:val="28"/>
        </w:rPr>
        <w:t xml:space="preserve">. Схема подписана </w:t>
      </w:r>
      <w:r>
        <w:rPr>
          <w:color w:val="000000"/>
          <w:spacing w:val="-3"/>
          <w:sz w:val="28"/>
          <w:szCs w:val="28"/>
        </w:rPr>
        <w:t>Гасановым Э.М</w:t>
      </w:r>
      <w:r w:rsidRPr="004D5A3E">
        <w:rPr>
          <w:color w:val="000000"/>
          <w:spacing w:val="-3"/>
          <w:sz w:val="28"/>
          <w:szCs w:val="28"/>
        </w:rPr>
        <w:t xml:space="preserve">. </w:t>
      </w:r>
      <w:r w:rsidRPr="004D5A3E">
        <w:rPr>
          <w:sz w:val="28"/>
          <w:szCs w:val="28"/>
        </w:rPr>
        <w:t>и должностным лицом административного органа;</w:t>
      </w:r>
    </w:p>
    <w:p w:rsidR="001656FA" w:rsidRPr="00E619AD" w:rsidP="001656FA" w14:paraId="73576E4E" w14:textId="7D3D9BE7">
      <w:pPr>
        <w:ind w:left="34" w:firstLine="686"/>
        <w:jc w:val="both"/>
        <w:rPr>
          <w:color w:val="000000"/>
          <w:sz w:val="28"/>
          <w:szCs w:val="28"/>
        </w:rPr>
      </w:pPr>
      <w:r>
        <w:rPr>
          <w:color w:val="000000"/>
          <w:spacing w:val="-3"/>
          <w:sz w:val="28"/>
          <w:szCs w:val="28"/>
        </w:rPr>
        <w:t xml:space="preserve">- </w:t>
      </w:r>
      <w:r>
        <w:rPr>
          <w:color w:val="000000"/>
          <w:spacing w:val="-3"/>
          <w:sz w:val="28"/>
          <w:szCs w:val="28"/>
        </w:rPr>
        <w:t>выкипировкой</w:t>
      </w:r>
      <w:r w:rsidRPr="002E533D">
        <w:rPr>
          <w:sz w:val="28"/>
          <w:szCs w:val="28"/>
        </w:rPr>
        <w:t xml:space="preserve"> </w:t>
      </w:r>
      <w:r>
        <w:rPr>
          <w:sz w:val="28"/>
          <w:szCs w:val="28"/>
        </w:rPr>
        <w:t>схемы участка дороги</w:t>
      </w:r>
      <w:r>
        <w:rPr>
          <w:sz w:val="28"/>
          <w:szCs w:val="28"/>
        </w:rPr>
        <w:t>;</w:t>
      </w:r>
    </w:p>
    <w:p w:rsidR="001656FA" w:rsidRPr="00E619AD" w:rsidP="001656FA" w14:paraId="7C2FABB4" w14:textId="2A4694F2">
      <w:pPr>
        <w:ind w:firstLine="709"/>
        <w:jc w:val="both"/>
        <w:rPr>
          <w:i/>
          <w:sz w:val="28"/>
          <w:szCs w:val="28"/>
        </w:rPr>
      </w:pPr>
      <w:r w:rsidRPr="00E619AD">
        <w:rPr>
          <w:sz w:val="28"/>
          <w:szCs w:val="28"/>
        </w:rPr>
        <w:t>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w:t>
      </w:r>
      <w:r>
        <w:rPr>
          <w:sz w:val="28"/>
          <w:szCs w:val="28"/>
        </w:rPr>
        <w:t xml:space="preserve"> </w:t>
      </w:r>
      <w:r w:rsidRPr="00E619AD">
        <w:rPr>
          <w:sz w:val="28"/>
          <w:szCs w:val="28"/>
        </w:rPr>
        <w:t xml:space="preserve">4 ст. 12.15 КоАП РФ и доказанности вины </w:t>
      </w:r>
      <w:r w:rsidR="004D5A3E">
        <w:rPr>
          <w:sz w:val="28"/>
          <w:szCs w:val="28"/>
        </w:rPr>
        <w:t>Гасанова Э.М.</w:t>
      </w:r>
      <w:r>
        <w:rPr>
          <w:sz w:val="28"/>
          <w:szCs w:val="28"/>
        </w:rPr>
        <w:t xml:space="preserve"> </w:t>
      </w:r>
      <w:r w:rsidRPr="00E619AD">
        <w:rPr>
          <w:sz w:val="28"/>
          <w:szCs w:val="28"/>
        </w:rPr>
        <w:t xml:space="preserve">в его совершении. </w:t>
      </w:r>
    </w:p>
    <w:p w:rsidR="001656FA" w:rsidP="001656FA" w14:paraId="4BDB24E1" w14:textId="4DDF713E">
      <w:pPr>
        <w:ind w:firstLine="709"/>
        <w:jc w:val="both"/>
        <w:rPr>
          <w:sz w:val="28"/>
          <w:szCs w:val="28"/>
        </w:rPr>
      </w:pPr>
      <w:r w:rsidRPr="00E619AD">
        <w:rPr>
          <w:sz w:val="28"/>
          <w:szCs w:val="28"/>
        </w:rPr>
        <w:t xml:space="preserve">Действия </w:t>
      </w:r>
      <w:r w:rsidR="004D5A3E">
        <w:rPr>
          <w:sz w:val="28"/>
          <w:szCs w:val="28"/>
        </w:rPr>
        <w:t>Гасанова Э.М</w:t>
      </w:r>
      <w:r w:rsidR="00E6261A">
        <w:rPr>
          <w:sz w:val="28"/>
          <w:szCs w:val="28"/>
        </w:rPr>
        <w:t xml:space="preserve">. </w:t>
      </w:r>
      <w:r w:rsidRPr="00E619AD">
        <w:rPr>
          <w:sz w:val="28"/>
          <w:szCs w:val="28"/>
        </w:rPr>
        <w:t>квалифицируются по ч.4 ст.12.15 КоАП РФ</w:t>
      </w:r>
      <w:r>
        <w:rPr>
          <w:sz w:val="28"/>
          <w:szCs w:val="28"/>
        </w:rPr>
        <w:t xml:space="preserve"> –</w:t>
      </w:r>
      <w:r w:rsidRPr="00E619AD">
        <w:rPr>
          <w:sz w:val="28"/>
          <w:szCs w:val="28"/>
        </w:rPr>
        <w:t xml:space="preserve"> </w:t>
      </w:r>
      <w:r w:rsidRPr="00E619AD">
        <w:rPr>
          <w:iCs/>
          <w:color w:val="000000"/>
          <w:sz w:val="28"/>
          <w:szCs w:val="28"/>
        </w:rPr>
        <w:t>в</w:t>
      </w:r>
      <w:r w:rsidRPr="00E619AD">
        <w:rPr>
          <w:color w:val="000000"/>
          <w:sz w:val="28"/>
          <w:szCs w:val="28"/>
        </w:rPr>
        <w:t xml:space="preserve">ыезд в нарушение </w:t>
      </w:r>
      <w:hyperlink r:id="rId6" w:anchor="/document/1305770/entry/1009" w:history="1">
        <w:r w:rsidRPr="00E619AD">
          <w:rPr>
            <w:rStyle w:val="Hyperlink"/>
            <w:color w:val="auto"/>
            <w:sz w:val="28"/>
            <w:szCs w:val="28"/>
            <w:u w:val="none"/>
          </w:rPr>
          <w:t>Правил</w:t>
        </w:r>
      </w:hyperlink>
      <w:r w:rsidRPr="00E619AD">
        <w:rPr>
          <w:sz w:val="28"/>
          <w:szCs w:val="28"/>
        </w:rPr>
        <w:t xml:space="preserve"> дор</w:t>
      </w:r>
      <w:r w:rsidRPr="00E619AD">
        <w:rPr>
          <w:color w:val="000000"/>
          <w:sz w:val="28"/>
          <w:szCs w:val="28"/>
        </w:rPr>
        <w:t>ожного движения на полосу, предназначенную для встречного движения</w:t>
      </w:r>
      <w:r w:rsidRPr="00E619AD">
        <w:rPr>
          <w:sz w:val="28"/>
          <w:szCs w:val="28"/>
        </w:rPr>
        <w:t>.</w:t>
      </w:r>
    </w:p>
    <w:p w:rsidR="00CA1CEA" w:rsidRPr="00CA1CEA" w:rsidP="00CA1CEA" w14:paraId="031D45BC" w14:textId="1115841C">
      <w:pPr>
        <w:shd w:val="clear" w:color="auto" w:fill="FFFFFF"/>
        <w:ind w:left="7" w:right="67" w:firstLine="701"/>
        <w:jc w:val="both"/>
        <w:rPr>
          <w:color w:val="000000"/>
          <w:sz w:val="28"/>
          <w:szCs w:val="28"/>
        </w:rPr>
      </w:pPr>
      <w:r w:rsidRPr="00140E59">
        <w:rPr>
          <w:color w:val="000000"/>
          <w:sz w:val="28"/>
          <w:szCs w:val="28"/>
        </w:rPr>
        <w:t>При назначении наказания мировой судья учитывает обстоятельства дела, личность пра</w:t>
      </w:r>
      <w:r w:rsidRPr="00C96B32">
        <w:rPr>
          <w:color w:val="000000"/>
          <w:sz w:val="28"/>
          <w:szCs w:val="28"/>
        </w:rPr>
        <w:t>вонарушителя</w:t>
      </w:r>
      <w:r>
        <w:rPr>
          <w:color w:val="000000"/>
          <w:sz w:val="28"/>
          <w:szCs w:val="28"/>
        </w:rPr>
        <w:t xml:space="preserve">, </w:t>
      </w:r>
      <w:r w:rsidRPr="00C96B32">
        <w:rPr>
          <w:color w:val="000000"/>
          <w:sz w:val="28"/>
          <w:szCs w:val="28"/>
        </w:rPr>
        <w:t>характер совершенного правонарушения</w:t>
      </w:r>
      <w:r>
        <w:rPr>
          <w:color w:val="000000"/>
          <w:sz w:val="28"/>
          <w:szCs w:val="28"/>
        </w:rPr>
        <w:t>.</w:t>
      </w:r>
    </w:p>
    <w:p w:rsidR="004D5A3E" w:rsidP="004D5A3E" w14:paraId="24635995" w14:textId="2F7D2674">
      <w:pPr>
        <w:ind w:firstLine="709"/>
        <w:jc w:val="both"/>
        <w:rPr>
          <w:sz w:val="28"/>
          <w:szCs w:val="28"/>
        </w:rPr>
      </w:pPr>
      <w:r w:rsidRPr="004D5A3E">
        <w:rPr>
          <w:sz w:val="28"/>
          <w:szCs w:val="28"/>
        </w:rPr>
        <w:t xml:space="preserve">Обстоятельством, смягчающим административную ответственность, относится признание </w:t>
      </w:r>
      <w:r>
        <w:rPr>
          <w:color w:val="000000"/>
          <w:spacing w:val="-3"/>
          <w:sz w:val="28"/>
          <w:szCs w:val="28"/>
        </w:rPr>
        <w:t>Гасановым Э.М</w:t>
      </w:r>
      <w:r w:rsidRPr="004D5A3E">
        <w:rPr>
          <w:color w:val="000000"/>
          <w:spacing w:val="-3"/>
          <w:sz w:val="28"/>
          <w:szCs w:val="28"/>
        </w:rPr>
        <w:t xml:space="preserve">. </w:t>
      </w:r>
      <w:r w:rsidRPr="004D5A3E">
        <w:rPr>
          <w:sz w:val="28"/>
          <w:szCs w:val="28"/>
        </w:rPr>
        <w:t>вины и раскаяние в содеянном.</w:t>
      </w:r>
    </w:p>
    <w:p w:rsidR="000F45CF" w:rsidRPr="002B1CF1" w:rsidP="000F45CF" w14:paraId="0AC86E05" w14:textId="10082AEC">
      <w:pPr>
        <w:pStyle w:val="BodyText2"/>
        <w:spacing w:after="0" w:line="240" w:lineRule="auto"/>
        <w:ind w:firstLine="720"/>
        <w:jc w:val="both"/>
        <w:rPr>
          <w:sz w:val="28"/>
          <w:szCs w:val="28"/>
        </w:rPr>
      </w:pPr>
      <w:r>
        <w:rPr>
          <w:sz w:val="28"/>
          <w:szCs w:val="28"/>
        </w:rPr>
        <w:t>К о</w:t>
      </w:r>
      <w:r w:rsidRPr="002B1CF1">
        <w:rPr>
          <w:sz w:val="28"/>
          <w:szCs w:val="28"/>
        </w:rPr>
        <w:t>бстоятельств</w:t>
      </w:r>
      <w:r>
        <w:rPr>
          <w:sz w:val="28"/>
          <w:szCs w:val="28"/>
        </w:rPr>
        <w:t>ам</w:t>
      </w:r>
      <w:r w:rsidRPr="002B1CF1">
        <w:rPr>
          <w:sz w:val="28"/>
          <w:szCs w:val="28"/>
        </w:rPr>
        <w:t>, отягчающим административную ответственность, следует отнести повторное совершение виновным однородного правонарушения</w:t>
      </w:r>
      <w:r>
        <w:rPr>
          <w:sz w:val="28"/>
          <w:szCs w:val="28"/>
        </w:rPr>
        <w:t xml:space="preserve"> в области дорожного движения</w:t>
      </w:r>
      <w:r w:rsidRPr="002B1CF1">
        <w:rPr>
          <w:sz w:val="28"/>
          <w:szCs w:val="28"/>
        </w:rPr>
        <w:t>.</w:t>
      </w:r>
    </w:p>
    <w:p w:rsidR="00286926" w:rsidP="00286926" w14:paraId="4C389F53" w14:textId="28BDE11E">
      <w:pPr>
        <w:shd w:val="clear" w:color="auto" w:fill="FFFFFF"/>
        <w:ind w:left="7" w:right="67" w:firstLine="701"/>
        <w:jc w:val="both"/>
        <w:rPr>
          <w:color w:val="000000"/>
          <w:sz w:val="28"/>
          <w:szCs w:val="28"/>
        </w:rPr>
      </w:pPr>
      <w:r>
        <w:rPr>
          <w:color w:val="000000"/>
          <w:sz w:val="28"/>
          <w:szCs w:val="28"/>
        </w:rPr>
        <w:t xml:space="preserve">Согласно </w:t>
      </w:r>
      <w:r w:rsidR="00CA1CEA">
        <w:rPr>
          <w:color w:val="000000"/>
          <w:sz w:val="28"/>
          <w:szCs w:val="28"/>
        </w:rPr>
        <w:t>реестру правонарушений, Гасанов Э.М.</w:t>
      </w:r>
      <w:r w:rsidRPr="00C96B32">
        <w:rPr>
          <w:color w:val="000000"/>
          <w:sz w:val="28"/>
          <w:szCs w:val="28"/>
        </w:rPr>
        <w:t xml:space="preserve"> </w:t>
      </w:r>
      <w:r>
        <w:rPr>
          <w:color w:val="000000"/>
          <w:sz w:val="28"/>
          <w:szCs w:val="28"/>
        </w:rPr>
        <w:t xml:space="preserve">в течение </w:t>
      </w:r>
      <w:r w:rsidR="004D5A3E">
        <w:rPr>
          <w:color w:val="000000"/>
          <w:sz w:val="28"/>
          <w:szCs w:val="28"/>
        </w:rPr>
        <w:t>2025</w:t>
      </w:r>
      <w:r>
        <w:rPr>
          <w:color w:val="000000"/>
          <w:sz w:val="28"/>
          <w:szCs w:val="28"/>
        </w:rPr>
        <w:t xml:space="preserve"> </w:t>
      </w:r>
      <w:r>
        <w:rPr>
          <w:color w:val="000000"/>
          <w:sz w:val="28"/>
          <w:szCs w:val="28"/>
        </w:rPr>
        <w:t>года привлекался к административной ответственности</w:t>
      </w:r>
      <w:r w:rsidR="004D5A3E">
        <w:rPr>
          <w:color w:val="000000"/>
          <w:sz w:val="28"/>
          <w:szCs w:val="28"/>
        </w:rPr>
        <w:t xml:space="preserve"> 3 раза, в течение 2026 года привлекался к административной ответственности 1</w:t>
      </w:r>
      <w:r>
        <w:rPr>
          <w:color w:val="000000"/>
          <w:sz w:val="28"/>
          <w:szCs w:val="28"/>
        </w:rPr>
        <w:t>2</w:t>
      </w:r>
      <w:r w:rsidR="004D5A3E">
        <w:rPr>
          <w:color w:val="000000"/>
          <w:sz w:val="28"/>
          <w:szCs w:val="28"/>
        </w:rPr>
        <w:t xml:space="preserve"> раз</w:t>
      </w:r>
      <w:r>
        <w:rPr>
          <w:color w:val="000000"/>
          <w:sz w:val="28"/>
          <w:szCs w:val="28"/>
        </w:rPr>
        <w:t xml:space="preserve"> за совершение правонарушений в области дорожного движения в г.Лангепасе</w:t>
      </w:r>
      <w:r w:rsidR="00CA1CEA">
        <w:rPr>
          <w:color w:val="000000"/>
          <w:sz w:val="28"/>
          <w:szCs w:val="28"/>
        </w:rPr>
        <w:t>.</w:t>
      </w:r>
    </w:p>
    <w:p w:rsidR="00A3009E" w:rsidRPr="00A3009E" w:rsidP="00A3009E" w14:paraId="2DBC6005" w14:textId="49A1B0DC">
      <w:pPr>
        <w:shd w:val="clear" w:color="auto" w:fill="FFFFFF"/>
        <w:ind w:left="7" w:right="67" w:firstLine="701"/>
        <w:jc w:val="both"/>
        <w:rPr>
          <w:color w:val="000000" w:themeColor="text1"/>
          <w:sz w:val="28"/>
          <w:szCs w:val="28"/>
        </w:rPr>
      </w:pPr>
      <w:r w:rsidRPr="00A3009E">
        <w:rPr>
          <w:color w:val="000000" w:themeColor="text1"/>
          <w:sz w:val="28"/>
          <w:szCs w:val="28"/>
        </w:rPr>
        <w:t>Согласно </w:t>
      </w:r>
      <w:hyperlink r:id="rId7" w:anchor="/document/12139487/entry/0" w:history="1">
        <w:r w:rsidRPr="00A3009E">
          <w:rPr>
            <w:rStyle w:val="Hyperlink"/>
            <w:color w:val="000000" w:themeColor="text1"/>
            <w:sz w:val="28"/>
            <w:szCs w:val="28"/>
            <w:u w:val="none"/>
          </w:rPr>
          <w:t>постановлению</w:t>
        </w:r>
      </w:hyperlink>
      <w:r w:rsidRPr="00A3009E">
        <w:rPr>
          <w:color w:val="000000" w:themeColor="text1"/>
          <w:sz w:val="28"/>
          <w:szCs w:val="28"/>
        </w:rPr>
        <w:t xml:space="preserve"> Пленума Верховного суда РФ от 24 марта 2005 г. </w:t>
      </w:r>
      <w:r>
        <w:rPr>
          <w:color w:val="000000" w:themeColor="text1"/>
          <w:sz w:val="28"/>
          <w:szCs w:val="28"/>
        </w:rPr>
        <w:t xml:space="preserve">№ </w:t>
      </w:r>
      <w:r w:rsidRPr="00A3009E">
        <w:rPr>
          <w:color w:val="000000" w:themeColor="text1"/>
          <w:sz w:val="28"/>
          <w:szCs w:val="28"/>
        </w:rPr>
        <w:t>5 О некоторых вопросах, возникающих у судов при применении </w:t>
      </w:r>
      <w:hyperlink r:id="rId7" w:anchor="/document/12125267/entry/0" w:history="1">
        <w:r w:rsidRPr="00A3009E">
          <w:rPr>
            <w:rStyle w:val="Hyperlink"/>
            <w:color w:val="000000" w:themeColor="text1"/>
            <w:sz w:val="28"/>
            <w:szCs w:val="28"/>
            <w:u w:val="none"/>
          </w:rPr>
          <w:t>Кодекса РФ об административных правонарушениях</w:t>
        </w:r>
      </w:hyperlink>
      <w:r w:rsidRPr="00A3009E">
        <w:rPr>
          <w:color w:val="000000" w:themeColor="text1"/>
          <w:sz w:val="28"/>
          <w:szCs w:val="28"/>
        </w:rPr>
        <w:t>" </w:t>
      </w:r>
      <w:hyperlink r:id="rId7" w:anchor="/document/12125267/entry/43012" w:history="1">
        <w:r w:rsidRPr="00A3009E">
          <w:rPr>
            <w:rStyle w:val="Hyperlink"/>
            <w:color w:val="000000" w:themeColor="text1"/>
            <w:sz w:val="28"/>
            <w:szCs w:val="28"/>
            <w:u w:val="none"/>
          </w:rPr>
          <w:t>п.2 ч. 1 ст. 4.3</w:t>
        </w:r>
      </w:hyperlink>
      <w:r w:rsidRPr="00A3009E">
        <w:rPr>
          <w:color w:val="000000" w:themeColor="text1"/>
          <w:sz w:val="28"/>
          <w:szCs w:val="28"/>
        </w:rPr>
        <w:t xml:space="preserve"> КоАП РФ в качестве обстоятельства, отягчающего административную ответственность, предусмотрено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w:t>
      </w:r>
      <w:r w:rsidRPr="00A3009E">
        <w:rPr>
          <w:color w:val="000000" w:themeColor="text1"/>
          <w:sz w:val="28"/>
          <w:szCs w:val="28"/>
        </w:rPr>
        <w:t>административному наказанию, по которому не истек предусмотренный </w:t>
      </w:r>
      <w:hyperlink r:id="rId7" w:anchor="/document/12125267/entry/46" w:history="1">
        <w:r w:rsidRPr="00A3009E">
          <w:rPr>
            <w:rStyle w:val="Hyperlink"/>
            <w:color w:val="000000" w:themeColor="text1"/>
            <w:sz w:val="28"/>
            <w:szCs w:val="28"/>
            <w:u w:val="none"/>
          </w:rPr>
          <w:t>ст. 4.6</w:t>
        </w:r>
      </w:hyperlink>
      <w:r w:rsidRPr="00A3009E">
        <w:rPr>
          <w:color w:val="000000" w:themeColor="text1"/>
          <w:sz w:val="28"/>
          <w:szCs w:val="28"/>
        </w:rPr>
        <w:t xml:space="preserve"> КоАП РФ срок. Однородным считается правонарушение, имеющее единый родовой объект посягательства. В данном случае </w:t>
      </w:r>
      <w:r>
        <w:rPr>
          <w:color w:val="000000" w:themeColor="text1"/>
          <w:sz w:val="28"/>
          <w:szCs w:val="28"/>
        </w:rPr>
        <w:t>Гасанов Э.М.</w:t>
      </w:r>
      <w:r w:rsidRPr="00A3009E">
        <w:rPr>
          <w:color w:val="000000" w:themeColor="text1"/>
          <w:sz w:val="28"/>
          <w:szCs w:val="28"/>
        </w:rPr>
        <w:t xml:space="preserve"> совершил однородное правонарушение.</w:t>
      </w:r>
    </w:p>
    <w:p w:rsidR="00A3009E" w:rsidRPr="00A3009E" w:rsidP="00A3009E" w14:paraId="2EBC70BE" w14:textId="77777777">
      <w:pPr>
        <w:shd w:val="clear" w:color="auto" w:fill="FFFFFF"/>
        <w:ind w:left="7" w:right="67" w:firstLine="701"/>
        <w:jc w:val="both"/>
        <w:rPr>
          <w:color w:val="000000" w:themeColor="text1"/>
          <w:sz w:val="28"/>
          <w:szCs w:val="28"/>
        </w:rPr>
      </w:pPr>
      <w:r w:rsidRPr="00A3009E">
        <w:rPr>
          <w:color w:val="000000" w:themeColor="text1"/>
          <w:sz w:val="28"/>
          <w:szCs w:val="28"/>
        </w:rPr>
        <w:t>Таким образом, данное обстоятельство должно быть учтено судом как отягчающее ответственность.</w:t>
      </w:r>
    </w:p>
    <w:p w:rsidR="00A3009E" w:rsidRPr="00A3009E" w:rsidP="00A3009E" w14:paraId="0E3DE319" w14:textId="31DE30C8">
      <w:pPr>
        <w:shd w:val="clear" w:color="auto" w:fill="FFFFFF"/>
        <w:ind w:left="7" w:right="67" w:firstLine="701"/>
        <w:jc w:val="both"/>
        <w:rPr>
          <w:color w:val="000000" w:themeColor="text1"/>
          <w:sz w:val="28"/>
          <w:szCs w:val="28"/>
        </w:rPr>
      </w:pPr>
      <w:r w:rsidRPr="00A3009E">
        <w:rPr>
          <w:color w:val="000000" w:themeColor="text1"/>
          <w:sz w:val="28"/>
          <w:szCs w:val="28"/>
        </w:rPr>
        <w:t xml:space="preserve">При назначении </w:t>
      </w:r>
      <w:r>
        <w:rPr>
          <w:color w:val="000000" w:themeColor="text1"/>
          <w:sz w:val="28"/>
          <w:szCs w:val="28"/>
        </w:rPr>
        <w:t>Гасанову Э.М.</w:t>
      </w:r>
      <w:r w:rsidRPr="00A3009E">
        <w:rPr>
          <w:color w:val="000000" w:themeColor="text1"/>
          <w:sz w:val="28"/>
          <w:szCs w:val="28"/>
        </w:rPr>
        <w:t xml:space="preserve"> административного наказания за совершенное правонарушение суд учитывает, что совершенное деяние относится к правонарушениям в области дорожного движения</w:t>
      </w:r>
      <w:r>
        <w:rPr>
          <w:color w:val="000000" w:themeColor="text1"/>
          <w:sz w:val="28"/>
          <w:szCs w:val="28"/>
        </w:rPr>
        <w:t>.</w:t>
      </w:r>
    </w:p>
    <w:p w:rsidR="004D5A3E" w:rsidRPr="00A3009E" w:rsidP="00A3009E" w14:paraId="333139CA" w14:textId="5FFBFFA3">
      <w:pPr>
        <w:shd w:val="clear" w:color="auto" w:fill="FFFFFF"/>
        <w:ind w:left="7" w:right="67" w:firstLine="701"/>
        <w:jc w:val="both"/>
        <w:rPr>
          <w:color w:val="000000"/>
          <w:sz w:val="28"/>
          <w:szCs w:val="28"/>
        </w:rPr>
      </w:pPr>
      <w:r w:rsidRPr="00A3009E">
        <w:rPr>
          <w:color w:val="000000"/>
          <w:sz w:val="28"/>
          <w:szCs w:val="28"/>
        </w:rPr>
        <w:t xml:space="preserve">Учитывая изложенное, </w:t>
      </w:r>
      <w:r>
        <w:rPr>
          <w:color w:val="000000"/>
          <w:sz w:val="28"/>
          <w:szCs w:val="28"/>
        </w:rPr>
        <w:t>с целью п</w:t>
      </w:r>
      <w:r w:rsidRPr="00A3009E">
        <w:rPr>
          <w:color w:val="000000"/>
          <w:sz w:val="28"/>
          <w:szCs w:val="28"/>
        </w:rPr>
        <w:t>редупреждения совершения новых правонарушений</w:t>
      </w:r>
      <w:r>
        <w:rPr>
          <w:color w:val="000000"/>
          <w:sz w:val="28"/>
          <w:szCs w:val="28"/>
        </w:rPr>
        <w:t xml:space="preserve"> Гасанову Э.М.</w:t>
      </w:r>
      <w:r w:rsidRPr="00A3009E">
        <w:rPr>
          <w:color w:val="000000"/>
          <w:sz w:val="28"/>
          <w:szCs w:val="28"/>
        </w:rPr>
        <w:t>. следует избрать наказание в виде лишения права управления транспортными</w:t>
      </w:r>
      <w:r>
        <w:rPr>
          <w:color w:val="000000"/>
          <w:sz w:val="28"/>
          <w:szCs w:val="28"/>
        </w:rPr>
        <w:t xml:space="preserve"> </w:t>
      </w:r>
      <w:r w:rsidRPr="00A3009E">
        <w:rPr>
          <w:color w:val="000000"/>
          <w:sz w:val="28"/>
          <w:szCs w:val="28"/>
        </w:rPr>
        <w:t>средствами на срок, предусмотренный санкцией </w:t>
      </w:r>
      <w:hyperlink r:id="rId7" w:anchor="/document/12125267/entry/121504" w:history="1">
        <w:r w:rsidRPr="00A3009E">
          <w:rPr>
            <w:rStyle w:val="Hyperlink"/>
            <w:color w:val="000000" w:themeColor="text1"/>
            <w:sz w:val="28"/>
            <w:szCs w:val="28"/>
            <w:u w:val="none"/>
          </w:rPr>
          <w:t>ч.4 ст.12.15</w:t>
        </w:r>
      </w:hyperlink>
      <w:r w:rsidRPr="00A3009E">
        <w:rPr>
          <w:color w:val="000000"/>
          <w:sz w:val="28"/>
          <w:szCs w:val="28"/>
        </w:rPr>
        <w:t> КоАП РФ.</w:t>
      </w:r>
    </w:p>
    <w:p w:rsidR="001656FA" w:rsidP="001656FA" w14:paraId="34B50DC0" w14:textId="57FD8056">
      <w:pPr>
        <w:shd w:val="clear" w:color="auto" w:fill="FFFFFF"/>
        <w:ind w:left="34" w:firstLine="686"/>
        <w:rPr>
          <w:color w:val="000000"/>
          <w:spacing w:val="-1"/>
          <w:sz w:val="28"/>
          <w:szCs w:val="28"/>
        </w:rPr>
      </w:pPr>
      <w:r w:rsidRPr="00E619AD">
        <w:rPr>
          <w:color w:val="000000"/>
          <w:spacing w:val="-1"/>
          <w:sz w:val="28"/>
          <w:szCs w:val="28"/>
        </w:rPr>
        <w:t>На   основании   изложенного, руководствуясь   ч.1   ст.29.10   Кодекса   РФ   об административных правонарушениях,</w:t>
      </w:r>
    </w:p>
    <w:p w:rsidR="001656FA" w:rsidRPr="00E619AD" w:rsidP="001656FA" w14:paraId="20DD4B54" w14:textId="77777777">
      <w:pPr>
        <w:shd w:val="clear" w:color="auto" w:fill="FFFFFF"/>
        <w:ind w:left="34" w:firstLine="686"/>
        <w:rPr>
          <w:color w:val="000000"/>
          <w:spacing w:val="-1"/>
          <w:sz w:val="28"/>
          <w:szCs w:val="28"/>
        </w:rPr>
      </w:pPr>
    </w:p>
    <w:p w:rsidR="001656FA" w:rsidP="001656FA" w14:paraId="649FA16B" w14:textId="77777777">
      <w:pPr>
        <w:shd w:val="clear" w:color="auto" w:fill="FFFFFF"/>
        <w:tabs>
          <w:tab w:val="left" w:pos="0"/>
        </w:tabs>
        <w:jc w:val="center"/>
        <w:rPr>
          <w:color w:val="000000"/>
          <w:spacing w:val="-1"/>
          <w:sz w:val="28"/>
          <w:szCs w:val="28"/>
        </w:rPr>
      </w:pPr>
      <w:r>
        <w:rPr>
          <w:color w:val="000000"/>
          <w:spacing w:val="-1"/>
          <w:sz w:val="28"/>
          <w:szCs w:val="28"/>
        </w:rPr>
        <w:t>постановил</w:t>
      </w:r>
      <w:r w:rsidRPr="00E619AD">
        <w:rPr>
          <w:color w:val="000000"/>
          <w:spacing w:val="-1"/>
          <w:sz w:val="28"/>
          <w:szCs w:val="28"/>
        </w:rPr>
        <w:t>:</w:t>
      </w:r>
    </w:p>
    <w:p w:rsidR="001656FA" w:rsidP="001656FA" w14:paraId="5B005FC9" w14:textId="77777777">
      <w:pPr>
        <w:shd w:val="clear" w:color="auto" w:fill="FFFFFF"/>
        <w:tabs>
          <w:tab w:val="left" w:pos="0"/>
        </w:tabs>
        <w:jc w:val="center"/>
        <w:rPr>
          <w:color w:val="000000"/>
          <w:spacing w:val="-1"/>
          <w:sz w:val="28"/>
          <w:szCs w:val="28"/>
        </w:rPr>
      </w:pPr>
    </w:p>
    <w:p w:rsidR="00A3009E" w:rsidP="00A3009E" w14:paraId="4603A709" w14:textId="45BA703A">
      <w:pPr>
        <w:widowControl/>
        <w:autoSpaceDE/>
        <w:autoSpaceDN/>
        <w:adjustRightInd/>
        <w:ind w:firstLine="720"/>
        <w:jc w:val="both"/>
        <w:rPr>
          <w:sz w:val="28"/>
          <w:szCs w:val="28"/>
        </w:rPr>
      </w:pPr>
      <w:r>
        <w:rPr>
          <w:sz w:val="28"/>
          <w:szCs w:val="28"/>
        </w:rPr>
        <w:t xml:space="preserve">Гасанова Эрика Мирзабалаевича (паспорт </w:t>
      </w:r>
      <w:r w:rsidR="003A6D63">
        <w:rPr>
          <w:sz w:val="28"/>
          <w:szCs w:val="28"/>
        </w:rPr>
        <w:t>*</w:t>
      </w:r>
      <w:r>
        <w:rPr>
          <w:sz w:val="28"/>
          <w:szCs w:val="28"/>
        </w:rPr>
        <w:t>)</w:t>
      </w:r>
      <w:r w:rsidRPr="001315E3">
        <w:rPr>
          <w:sz w:val="28"/>
          <w:szCs w:val="28"/>
        </w:rPr>
        <w:t xml:space="preserve"> признать виновным в совершении административного правонарушения, предусмотренного ч</w:t>
      </w:r>
      <w:r>
        <w:rPr>
          <w:sz w:val="28"/>
          <w:szCs w:val="28"/>
        </w:rPr>
        <w:t>.</w:t>
      </w:r>
      <w:r w:rsidRPr="001315E3">
        <w:rPr>
          <w:sz w:val="28"/>
          <w:szCs w:val="28"/>
        </w:rPr>
        <w:t xml:space="preserve"> </w:t>
      </w:r>
      <w:r>
        <w:rPr>
          <w:sz w:val="28"/>
          <w:szCs w:val="28"/>
        </w:rPr>
        <w:t xml:space="preserve">4 ст. 12.15 Кодекса Российской Федерации об административных правонарушениях и назначить ему наказание в виде </w:t>
      </w:r>
      <w:r w:rsidRPr="00E75BE1">
        <w:rPr>
          <w:color w:val="000000"/>
          <w:sz w:val="28"/>
          <w:szCs w:val="28"/>
        </w:rPr>
        <w:t xml:space="preserve">лишения права управления транспортными средствами сроком на </w:t>
      </w:r>
      <w:r>
        <w:rPr>
          <w:color w:val="000000"/>
          <w:sz w:val="28"/>
          <w:szCs w:val="28"/>
        </w:rPr>
        <w:t xml:space="preserve">4 (четыре) </w:t>
      </w:r>
      <w:r w:rsidRPr="00E75BE1">
        <w:rPr>
          <w:color w:val="000000"/>
          <w:sz w:val="28"/>
          <w:szCs w:val="28"/>
        </w:rPr>
        <w:t>месяц</w:t>
      </w:r>
      <w:r>
        <w:rPr>
          <w:color w:val="000000"/>
          <w:sz w:val="28"/>
          <w:szCs w:val="28"/>
        </w:rPr>
        <w:t>а</w:t>
      </w:r>
      <w:r w:rsidRPr="00E75BE1">
        <w:rPr>
          <w:color w:val="000000"/>
          <w:sz w:val="28"/>
          <w:szCs w:val="28"/>
        </w:rPr>
        <w:t>.</w:t>
      </w:r>
    </w:p>
    <w:p w:rsidR="00A3009E" w:rsidP="00A3009E" w14:paraId="152BDEF0"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A3009E" w:rsidRPr="005C4176" w:rsidP="00A3009E" w14:paraId="4F14486C" w14:textId="77777777">
      <w:pPr>
        <w:shd w:val="clear" w:color="auto" w:fill="FFFFFF"/>
        <w:ind w:firstLine="709"/>
        <w:jc w:val="both"/>
        <w:rPr>
          <w:sz w:val="28"/>
          <w:szCs w:val="28"/>
        </w:rPr>
      </w:pPr>
      <w:r w:rsidRPr="005C4176">
        <w:rPr>
          <w:sz w:val="28"/>
          <w:szCs w:val="28"/>
        </w:rPr>
        <w:t>В силу </w:t>
      </w:r>
      <w:hyperlink r:id="rId7"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3009E" w:rsidRPr="005C4176" w:rsidP="00A3009E" w14:paraId="582B29A8"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3009E" w:rsidP="00A3009E" w14:paraId="0AE9E462" w14:textId="77777777">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3009E" w:rsidRPr="0089364C" w:rsidP="00A3009E" w14:paraId="49EB289E" w14:textId="6D588957">
      <w:pPr>
        <w:shd w:val="clear" w:color="auto" w:fill="FFFFFF"/>
        <w:ind w:firstLine="709"/>
        <w:jc w:val="both"/>
        <w:rPr>
          <w:sz w:val="28"/>
          <w:szCs w:val="28"/>
        </w:rPr>
      </w:pPr>
      <w:r w:rsidRPr="0089364C">
        <w:rPr>
          <w:sz w:val="28"/>
          <w:szCs w:val="28"/>
        </w:rPr>
        <w:t xml:space="preserve">Составление мотивированного постановления </w:t>
      </w:r>
      <w:r>
        <w:rPr>
          <w:sz w:val="28"/>
          <w:szCs w:val="28"/>
        </w:rPr>
        <w:t xml:space="preserve">может быть </w:t>
      </w:r>
      <w:r w:rsidRPr="0089364C">
        <w:rPr>
          <w:sz w:val="28"/>
          <w:szCs w:val="28"/>
        </w:rPr>
        <w:t>отложено на срок не более чем три дня со дня окончания разбирательства дела.</w:t>
      </w:r>
      <w:r>
        <w:rPr>
          <w:sz w:val="28"/>
          <w:szCs w:val="28"/>
        </w:rPr>
        <w:t xml:space="preserve"> Мотивированное постановление изготовлено 04.06.2026.</w:t>
      </w:r>
    </w:p>
    <w:p w:rsidR="00A3009E" w:rsidP="00A3009E" w14:paraId="5D8204E5" w14:textId="77777777">
      <w:pPr>
        <w:shd w:val="clear" w:color="auto" w:fill="FFFFFF"/>
        <w:ind w:firstLine="709"/>
        <w:jc w:val="both"/>
        <w:rPr>
          <w:sz w:val="28"/>
          <w:szCs w:val="28"/>
        </w:rPr>
      </w:pPr>
      <w:r w:rsidRPr="0089364C">
        <w:rPr>
          <w:sz w:val="28"/>
          <w:szCs w:val="28"/>
        </w:rPr>
        <w:t>День изготовления постановления в полном объеме является днем его вынесения.</w:t>
      </w:r>
    </w:p>
    <w:p w:rsidR="00A3009E" w:rsidRPr="00491056" w:rsidP="00A3009E" w14:paraId="6002BAAD" w14:textId="77777777">
      <w:pPr>
        <w:ind w:firstLine="708"/>
        <w:jc w:val="both"/>
        <w:rPr>
          <w:sz w:val="28"/>
          <w:szCs w:val="28"/>
        </w:rPr>
      </w:pPr>
      <w:r w:rsidRPr="00491056">
        <w:rPr>
          <w:sz w:val="28"/>
          <w:szCs w:val="28"/>
        </w:rPr>
        <w:t>Постановление может быть обжаловано в течение десяти дней со дня получения копии настоящего постановления в Лангепасский городской суд Ханты-Мансийского автономного округа – Югры путем подачи жалобы через мирового судью, либо непосредственно в Лангепасский городской суд.</w:t>
      </w:r>
    </w:p>
    <w:p w:rsidR="001656FA" w:rsidP="00A3009E" w14:paraId="6F1B5B45" w14:textId="77777777">
      <w:pPr>
        <w:shd w:val="clear" w:color="auto" w:fill="FFFFFF"/>
        <w:jc w:val="both"/>
        <w:rPr>
          <w:color w:val="000000"/>
          <w:spacing w:val="-1"/>
          <w:sz w:val="28"/>
          <w:szCs w:val="28"/>
        </w:rPr>
      </w:pPr>
    </w:p>
    <w:p w:rsidR="00A3009E" w:rsidRPr="00E619AD" w:rsidP="00A3009E" w14:paraId="753E171C" w14:textId="77777777">
      <w:pPr>
        <w:shd w:val="clear" w:color="auto" w:fill="FFFFFF"/>
        <w:jc w:val="both"/>
        <w:rPr>
          <w:sz w:val="28"/>
          <w:szCs w:val="28"/>
        </w:rPr>
      </w:pPr>
    </w:p>
    <w:p w:rsidR="00733522" w:rsidRPr="00970B05" w:rsidP="00733522" w14:paraId="0C76ACC0" w14:textId="6FBD1CB7">
      <w:pPr>
        <w:widowControl/>
        <w:autoSpaceDE/>
        <w:autoSpaceDN/>
        <w:adjustRightInd/>
        <w:ind w:firstLine="708"/>
        <w:jc w:val="both"/>
        <w:rPr>
          <w:sz w:val="28"/>
          <w:szCs w:val="28"/>
        </w:rPr>
      </w:pPr>
      <w:r w:rsidRPr="00970B05">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3009E">
        <w:rPr>
          <w:sz w:val="28"/>
          <w:szCs w:val="28"/>
        </w:rPr>
        <w:t>Крючкова Д.Н.</w:t>
      </w:r>
      <w:r>
        <w:rPr>
          <w:sz w:val="28"/>
          <w:szCs w:val="28"/>
        </w:rPr>
        <w:t xml:space="preserve"> </w:t>
      </w:r>
    </w:p>
    <w:p w:rsidR="00A3009E" w:rsidP="001656FA" w14:paraId="4C43E912" w14:textId="1C702F39">
      <w:pPr>
        <w:tabs>
          <w:tab w:val="left" w:pos="7230"/>
          <w:tab w:val="left" w:pos="7655"/>
        </w:tabs>
        <w:rPr>
          <w:color w:val="000000"/>
          <w:spacing w:val="-4"/>
          <w:sz w:val="28"/>
          <w:szCs w:val="28"/>
        </w:rPr>
      </w:pPr>
      <w:r>
        <w:rPr>
          <w:sz w:val="28"/>
          <w:szCs w:val="28"/>
        </w:rPr>
        <w:t xml:space="preserve"> </w:t>
      </w:r>
    </w:p>
    <w:p w:rsidR="007161EA" w:rsidRPr="0064625B" w:rsidP="001656FA" w14:paraId="41C1FCD7" w14:textId="77777777">
      <w:pPr>
        <w:shd w:val="clear" w:color="auto" w:fill="FFFFFF"/>
        <w:jc w:val="both"/>
      </w:pPr>
    </w:p>
    <w:sectPr w:rsidSect="0051069A">
      <w:headerReference w:type="default" r:id="rId8"/>
      <w:pgSz w:w="11909" w:h="16834"/>
      <w:pgMar w:top="568" w:right="569" w:bottom="709" w:left="1418" w:header="284"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9CA" w14:paraId="34517DAB" w14:textId="3F05BB49">
    <w:pPr>
      <w:pStyle w:val="Header"/>
      <w:jc w:val="center"/>
    </w:pPr>
  </w:p>
  <w:p w:rsidR="002149CA" w14:paraId="45F06A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6AA8"/>
    <w:rsid w:val="0000740C"/>
    <w:rsid w:val="00007BA4"/>
    <w:rsid w:val="0001147A"/>
    <w:rsid w:val="00013127"/>
    <w:rsid w:val="0001406A"/>
    <w:rsid w:val="0001641B"/>
    <w:rsid w:val="00016468"/>
    <w:rsid w:val="00017213"/>
    <w:rsid w:val="00022AE7"/>
    <w:rsid w:val="0002602C"/>
    <w:rsid w:val="00027D3B"/>
    <w:rsid w:val="00032A06"/>
    <w:rsid w:val="00042B87"/>
    <w:rsid w:val="0004606C"/>
    <w:rsid w:val="00047767"/>
    <w:rsid w:val="00052F2D"/>
    <w:rsid w:val="00052F48"/>
    <w:rsid w:val="00055859"/>
    <w:rsid w:val="00057C13"/>
    <w:rsid w:val="000603EA"/>
    <w:rsid w:val="000610F6"/>
    <w:rsid w:val="00063B60"/>
    <w:rsid w:val="00063D49"/>
    <w:rsid w:val="000713F0"/>
    <w:rsid w:val="00072991"/>
    <w:rsid w:val="00073989"/>
    <w:rsid w:val="00073C70"/>
    <w:rsid w:val="00076C1C"/>
    <w:rsid w:val="00077041"/>
    <w:rsid w:val="00083723"/>
    <w:rsid w:val="000840B9"/>
    <w:rsid w:val="000864FD"/>
    <w:rsid w:val="000B0CFB"/>
    <w:rsid w:val="000B2B2B"/>
    <w:rsid w:val="000B4D3A"/>
    <w:rsid w:val="000B7F1B"/>
    <w:rsid w:val="000C01F0"/>
    <w:rsid w:val="000C0531"/>
    <w:rsid w:val="000C0896"/>
    <w:rsid w:val="000C501F"/>
    <w:rsid w:val="000C536B"/>
    <w:rsid w:val="000C57BD"/>
    <w:rsid w:val="000C7070"/>
    <w:rsid w:val="000C7E53"/>
    <w:rsid w:val="000D56C2"/>
    <w:rsid w:val="000D57C1"/>
    <w:rsid w:val="000D75B7"/>
    <w:rsid w:val="000E0EFF"/>
    <w:rsid w:val="000E356A"/>
    <w:rsid w:val="000E76A4"/>
    <w:rsid w:val="000F0053"/>
    <w:rsid w:val="000F433A"/>
    <w:rsid w:val="000F45CF"/>
    <w:rsid w:val="000F591A"/>
    <w:rsid w:val="00102205"/>
    <w:rsid w:val="0011259C"/>
    <w:rsid w:val="00113E47"/>
    <w:rsid w:val="0011649E"/>
    <w:rsid w:val="001177EA"/>
    <w:rsid w:val="0012088F"/>
    <w:rsid w:val="00123763"/>
    <w:rsid w:val="0012598A"/>
    <w:rsid w:val="001315E3"/>
    <w:rsid w:val="00131610"/>
    <w:rsid w:val="00140E59"/>
    <w:rsid w:val="00146A20"/>
    <w:rsid w:val="0014718E"/>
    <w:rsid w:val="00154681"/>
    <w:rsid w:val="00155879"/>
    <w:rsid w:val="001562FC"/>
    <w:rsid w:val="00160714"/>
    <w:rsid w:val="001656FA"/>
    <w:rsid w:val="00165BC0"/>
    <w:rsid w:val="0016732E"/>
    <w:rsid w:val="001700EA"/>
    <w:rsid w:val="001755F3"/>
    <w:rsid w:val="00175617"/>
    <w:rsid w:val="00180ADE"/>
    <w:rsid w:val="00186CCC"/>
    <w:rsid w:val="00187225"/>
    <w:rsid w:val="00190130"/>
    <w:rsid w:val="001924F4"/>
    <w:rsid w:val="00195027"/>
    <w:rsid w:val="00195368"/>
    <w:rsid w:val="001954EA"/>
    <w:rsid w:val="001A0661"/>
    <w:rsid w:val="001A646A"/>
    <w:rsid w:val="001A6E53"/>
    <w:rsid w:val="001B0434"/>
    <w:rsid w:val="001B0CF5"/>
    <w:rsid w:val="001B0F4E"/>
    <w:rsid w:val="001B3CC3"/>
    <w:rsid w:val="001B492D"/>
    <w:rsid w:val="001C59BF"/>
    <w:rsid w:val="001C6911"/>
    <w:rsid w:val="001D09F3"/>
    <w:rsid w:val="001D4BED"/>
    <w:rsid w:val="001E4501"/>
    <w:rsid w:val="001E5652"/>
    <w:rsid w:val="001E651C"/>
    <w:rsid w:val="001E78BF"/>
    <w:rsid w:val="001F2C6D"/>
    <w:rsid w:val="001F67A3"/>
    <w:rsid w:val="001F6B48"/>
    <w:rsid w:val="002002D3"/>
    <w:rsid w:val="002016E9"/>
    <w:rsid w:val="00201E38"/>
    <w:rsid w:val="00206875"/>
    <w:rsid w:val="00207EFE"/>
    <w:rsid w:val="0021123E"/>
    <w:rsid w:val="0021397B"/>
    <w:rsid w:val="002149CA"/>
    <w:rsid w:val="002152AC"/>
    <w:rsid w:val="00216F28"/>
    <w:rsid w:val="00221D6D"/>
    <w:rsid w:val="00221FC1"/>
    <w:rsid w:val="00226005"/>
    <w:rsid w:val="002303DB"/>
    <w:rsid w:val="00232EE6"/>
    <w:rsid w:val="0023320D"/>
    <w:rsid w:val="0023325E"/>
    <w:rsid w:val="0023733B"/>
    <w:rsid w:val="00240DB3"/>
    <w:rsid w:val="00240FFA"/>
    <w:rsid w:val="0024102E"/>
    <w:rsid w:val="00245DF9"/>
    <w:rsid w:val="00250DCF"/>
    <w:rsid w:val="00250EDC"/>
    <w:rsid w:val="002516A2"/>
    <w:rsid w:val="002518D2"/>
    <w:rsid w:val="00251FEA"/>
    <w:rsid w:val="0025255E"/>
    <w:rsid w:val="0025292C"/>
    <w:rsid w:val="00252D2C"/>
    <w:rsid w:val="00253AE6"/>
    <w:rsid w:val="00253BAD"/>
    <w:rsid w:val="0025515F"/>
    <w:rsid w:val="002551FB"/>
    <w:rsid w:val="002558F6"/>
    <w:rsid w:val="002629F2"/>
    <w:rsid w:val="00265058"/>
    <w:rsid w:val="00266214"/>
    <w:rsid w:val="0027050F"/>
    <w:rsid w:val="00277F00"/>
    <w:rsid w:val="00280084"/>
    <w:rsid w:val="0028283C"/>
    <w:rsid w:val="00283808"/>
    <w:rsid w:val="00286926"/>
    <w:rsid w:val="00287C53"/>
    <w:rsid w:val="00292146"/>
    <w:rsid w:val="0029261C"/>
    <w:rsid w:val="002954D5"/>
    <w:rsid w:val="002965A5"/>
    <w:rsid w:val="002A0134"/>
    <w:rsid w:val="002A1023"/>
    <w:rsid w:val="002A2F65"/>
    <w:rsid w:val="002A5111"/>
    <w:rsid w:val="002A5928"/>
    <w:rsid w:val="002B1CF1"/>
    <w:rsid w:val="002B30CE"/>
    <w:rsid w:val="002B4A01"/>
    <w:rsid w:val="002C75BB"/>
    <w:rsid w:val="002D1968"/>
    <w:rsid w:val="002D4B47"/>
    <w:rsid w:val="002E11C5"/>
    <w:rsid w:val="002E2164"/>
    <w:rsid w:val="002E533D"/>
    <w:rsid w:val="002F7718"/>
    <w:rsid w:val="003012B4"/>
    <w:rsid w:val="0030270A"/>
    <w:rsid w:val="00310298"/>
    <w:rsid w:val="00313588"/>
    <w:rsid w:val="003140AF"/>
    <w:rsid w:val="00316AA2"/>
    <w:rsid w:val="0032413F"/>
    <w:rsid w:val="0032599A"/>
    <w:rsid w:val="00336B2B"/>
    <w:rsid w:val="00343BE3"/>
    <w:rsid w:val="00347E29"/>
    <w:rsid w:val="00351281"/>
    <w:rsid w:val="00353F54"/>
    <w:rsid w:val="0035400C"/>
    <w:rsid w:val="00356F82"/>
    <w:rsid w:val="00357D02"/>
    <w:rsid w:val="00357E68"/>
    <w:rsid w:val="003600E1"/>
    <w:rsid w:val="003672BA"/>
    <w:rsid w:val="0036738C"/>
    <w:rsid w:val="0037009C"/>
    <w:rsid w:val="00372BBF"/>
    <w:rsid w:val="00373330"/>
    <w:rsid w:val="00374CE1"/>
    <w:rsid w:val="00377E66"/>
    <w:rsid w:val="0038253F"/>
    <w:rsid w:val="00384E7F"/>
    <w:rsid w:val="00385106"/>
    <w:rsid w:val="00385EBD"/>
    <w:rsid w:val="00387AB3"/>
    <w:rsid w:val="00391A20"/>
    <w:rsid w:val="00393D1D"/>
    <w:rsid w:val="003A4FF3"/>
    <w:rsid w:val="003A5065"/>
    <w:rsid w:val="003A59DF"/>
    <w:rsid w:val="003A5BDA"/>
    <w:rsid w:val="003A696D"/>
    <w:rsid w:val="003A6D63"/>
    <w:rsid w:val="003A7560"/>
    <w:rsid w:val="003B67A9"/>
    <w:rsid w:val="003C144E"/>
    <w:rsid w:val="003C6610"/>
    <w:rsid w:val="003C6A6D"/>
    <w:rsid w:val="003D0027"/>
    <w:rsid w:val="003D4703"/>
    <w:rsid w:val="003D4FA2"/>
    <w:rsid w:val="003E0289"/>
    <w:rsid w:val="003E20D5"/>
    <w:rsid w:val="003E5C40"/>
    <w:rsid w:val="003E7672"/>
    <w:rsid w:val="003E7F26"/>
    <w:rsid w:val="003F0DD4"/>
    <w:rsid w:val="003F15A2"/>
    <w:rsid w:val="003F774B"/>
    <w:rsid w:val="00405430"/>
    <w:rsid w:val="0040643C"/>
    <w:rsid w:val="004107E3"/>
    <w:rsid w:val="0041335A"/>
    <w:rsid w:val="00413DCD"/>
    <w:rsid w:val="004166C6"/>
    <w:rsid w:val="00421B7A"/>
    <w:rsid w:val="00422D8A"/>
    <w:rsid w:val="00422DF1"/>
    <w:rsid w:val="00425C25"/>
    <w:rsid w:val="004262E1"/>
    <w:rsid w:val="004276B0"/>
    <w:rsid w:val="00431AA1"/>
    <w:rsid w:val="00432A44"/>
    <w:rsid w:val="00432B35"/>
    <w:rsid w:val="0043543D"/>
    <w:rsid w:val="0043557D"/>
    <w:rsid w:val="00440210"/>
    <w:rsid w:val="004412DD"/>
    <w:rsid w:val="0044339F"/>
    <w:rsid w:val="00443792"/>
    <w:rsid w:val="0044431C"/>
    <w:rsid w:val="004468FC"/>
    <w:rsid w:val="0044761E"/>
    <w:rsid w:val="004500A0"/>
    <w:rsid w:val="00450DC6"/>
    <w:rsid w:val="004519AE"/>
    <w:rsid w:val="004539CC"/>
    <w:rsid w:val="00455AB4"/>
    <w:rsid w:val="00455F24"/>
    <w:rsid w:val="004567D3"/>
    <w:rsid w:val="00456C51"/>
    <w:rsid w:val="00465339"/>
    <w:rsid w:val="00467B7D"/>
    <w:rsid w:val="00476706"/>
    <w:rsid w:val="00480188"/>
    <w:rsid w:val="00480BAA"/>
    <w:rsid w:val="0048126F"/>
    <w:rsid w:val="00483316"/>
    <w:rsid w:val="00486701"/>
    <w:rsid w:val="00486B2A"/>
    <w:rsid w:val="00490F67"/>
    <w:rsid w:val="00491056"/>
    <w:rsid w:val="00492AF4"/>
    <w:rsid w:val="004930B1"/>
    <w:rsid w:val="004933E5"/>
    <w:rsid w:val="00493E73"/>
    <w:rsid w:val="00494777"/>
    <w:rsid w:val="00496634"/>
    <w:rsid w:val="004A0EFB"/>
    <w:rsid w:val="004A1A1C"/>
    <w:rsid w:val="004A3870"/>
    <w:rsid w:val="004A4134"/>
    <w:rsid w:val="004A4160"/>
    <w:rsid w:val="004B0253"/>
    <w:rsid w:val="004B0A04"/>
    <w:rsid w:val="004B179F"/>
    <w:rsid w:val="004B43DC"/>
    <w:rsid w:val="004B44DE"/>
    <w:rsid w:val="004B5A0C"/>
    <w:rsid w:val="004C4BC4"/>
    <w:rsid w:val="004C6755"/>
    <w:rsid w:val="004D0D62"/>
    <w:rsid w:val="004D5979"/>
    <w:rsid w:val="004D5A3E"/>
    <w:rsid w:val="004D5E25"/>
    <w:rsid w:val="004E13A4"/>
    <w:rsid w:val="004E228C"/>
    <w:rsid w:val="004E550A"/>
    <w:rsid w:val="004E575B"/>
    <w:rsid w:val="004E5A7E"/>
    <w:rsid w:val="004E6A30"/>
    <w:rsid w:val="004E7238"/>
    <w:rsid w:val="004F2FF5"/>
    <w:rsid w:val="004F52B6"/>
    <w:rsid w:val="004F5CB6"/>
    <w:rsid w:val="004F61E8"/>
    <w:rsid w:val="004F6981"/>
    <w:rsid w:val="00500A57"/>
    <w:rsid w:val="00501592"/>
    <w:rsid w:val="00501C46"/>
    <w:rsid w:val="00502407"/>
    <w:rsid w:val="00507A37"/>
    <w:rsid w:val="0051069A"/>
    <w:rsid w:val="00514394"/>
    <w:rsid w:val="00515308"/>
    <w:rsid w:val="005161C9"/>
    <w:rsid w:val="00522BFD"/>
    <w:rsid w:val="00523AA7"/>
    <w:rsid w:val="00530F0D"/>
    <w:rsid w:val="00531136"/>
    <w:rsid w:val="00536BE0"/>
    <w:rsid w:val="00540433"/>
    <w:rsid w:val="005412BE"/>
    <w:rsid w:val="005417A4"/>
    <w:rsid w:val="0054640D"/>
    <w:rsid w:val="00547077"/>
    <w:rsid w:val="00550BB6"/>
    <w:rsid w:val="005521A7"/>
    <w:rsid w:val="00552ABF"/>
    <w:rsid w:val="0055341F"/>
    <w:rsid w:val="0055669B"/>
    <w:rsid w:val="0055676D"/>
    <w:rsid w:val="0055799A"/>
    <w:rsid w:val="00560893"/>
    <w:rsid w:val="00562541"/>
    <w:rsid w:val="005721E7"/>
    <w:rsid w:val="00576744"/>
    <w:rsid w:val="00576D79"/>
    <w:rsid w:val="00580724"/>
    <w:rsid w:val="00581AF7"/>
    <w:rsid w:val="00581B4F"/>
    <w:rsid w:val="005820FD"/>
    <w:rsid w:val="00591344"/>
    <w:rsid w:val="005924B0"/>
    <w:rsid w:val="00594FB9"/>
    <w:rsid w:val="0059596A"/>
    <w:rsid w:val="005A0AA8"/>
    <w:rsid w:val="005A1B7F"/>
    <w:rsid w:val="005A1ED9"/>
    <w:rsid w:val="005A2AA1"/>
    <w:rsid w:val="005A2C3A"/>
    <w:rsid w:val="005B088B"/>
    <w:rsid w:val="005B0E52"/>
    <w:rsid w:val="005B1447"/>
    <w:rsid w:val="005B1AF6"/>
    <w:rsid w:val="005B1B1A"/>
    <w:rsid w:val="005B5E29"/>
    <w:rsid w:val="005B601F"/>
    <w:rsid w:val="005C1F20"/>
    <w:rsid w:val="005C2555"/>
    <w:rsid w:val="005C2DBF"/>
    <w:rsid w:val="005C4176"/>
    <w:rsid w:val="005D08B4"/>
    <w:rsid w:val="005D117E"/>
    <w:rsid w:val="005D55B8"/>
    <w:rsid w:val="005D5BA5"/>
    <w:rsid w:val="005D74C7"/>
    <w:rsid w:val="005E0E1F"/>
    <w:rsid w:val="005E22A5"/>
    <w:rsid w:val="005E2E52"/>
    <w:rsid w:val="005E3056"/>
    <w:rsid w:val="005E5DCC"/>
    <w:rsid w:val="005E7099"/>
    <w:rsid w:val="005F0A6B"/>
    <w:rsid w:val="005F17BB"/>
    <w:rsid w:val="005F5562"/>
    <w:rsid w:val="005F757D"/>
    <w:rsid w:val="00605B6C"/>
    <w:rsid w:val="00606560"/>
    <w:rsid w:val="00610463"/>
    <w:rsid w:val="00615CB1"/>
    <w:rsid w:val="00621D0B"/>
    <w:rsid w:val="006225A1"/>
    <w:rsid w:val="006245C0"/>
    <w:rsid w:val="006250F6"/>
    <w:rsid w:val="00626A11"/>
    <w:rsid w:val="00630D51"/>
    <w:rsid w:val="00631F77"/>
    <w:rsid w:val="006347E2"/>
    <w:rsid w:val="006400E0"/>
    <w:rsid w:val="00640184"/>
    <w:rsid w:val="00643CC3"/>
    <w:rsid w:val="0064625B"/>
    <w:rsid w:val="00647EC8"/>
    <w:rsid w:val="0065099F"/>
    <w:rsid w:val="006630AF"/>
    <w:rsid w:val="00663C97"/>
    <w:rsid w:val="006667C5"/>
    <w:rsid w:val="0067277E"/>
    <w:rsid w:val="00672FC9"/>
    <w:rsid w:val="00673A4A"/>
    <w:rsid w:val="00675944"/>
    <w:rsid w:val="0067638D"/>
    <w:rsid w:val="00676AA9"/>
    <w:rsid w:val="00680F8E"/>
    <w:rsid w:val="006849C6"/>
    <w:rsid w:val="0069189C"/>
    <w:rsid w:val="00692289"/>
    <w:rsid w:val="00693027"/>
    <w:rsid w:val="006957D7"/>
    <w:rsid w:val="00696823"/>
    <w:rsid w:val="00696BFC"/>
    <w:rsid w:val="006977F1"/>
    <w:rsid w:val="006A1F4B"/>
    <w:rsid w:val="006A39B1"/>
    <w:rsid w:val="006A443C"/>
    <w:rsid w:val="006A58E9"/>
    <w:rsid w:val="006A7911"/>
    <w:rsid w:val="006B074A"/>
    <w:rsid w:val="006B25C5"/>
    <w:rsid w:val="006B3648"/>
    <w:rsid w:val="006B4C34"/>
    <w:rsid w:val="006B7603"/>
    <w:rsid w:val="006C2EE5"/>
    <w:rsid w:val="006C3244"/>
    <w:rsid w:val="006C431B"/>
    <w:rsid w:val="006C44EB"/>
    <w:rsid w:val="006C5378"/>
    <w:rsid w:val="006C53D8"/>
    <w:rsid w:val="006D0C9B"/>
    <w:rsid w:val="006D0CBC"/>
    <w:rsid w:val="006D11B0"/>
    <w:rsid w:val="006D4472"/>
    <w:rsid w:val="006D6F43"/>
    <w:rsid w:val="006E0B96"/>
    <w:rsid w:val="006E1290"/>
    <w:rsid w:val="006E2E13"/>
    <w:rsid w:val="006E331A"/>
    <w:rsid w:val="006E71B0"/>
    <w:rsid w:val="006F3E60"/>
    <w:rsid w:val="006F5660"/>
    <w:rsid w:val="00702250"/>
    <w:rsid w:val="007040C9"/>
    <w:rsid w:val="00705577"/>
    <w:rsid w:val="00707596"/>
    <w:rsid w:val="007120F0"/>
    <w:rsid w:val="0071257E"/>
    <w:rsid w:val="007153BC"/>
    <w:rsid w:val="007161EA"/>
    <w:rsid w:val="00717EAB"/>
    <w:rsid w:val="00721179"/>
    <w:rsid w:val="007215E4"/>
    <w:rsid w:val="00723F53"/>
    <w:rsid w:val="007261DF"/>
    <w:rsid w:val="00726DAE"/>
    <w:rsid w:val="00733522"/>
    <w:rsid w:val="007365CA"/>
    <w:rsid w:val="00737141"/>
    <w:rsid w:val="00737239"/>
    <w:rsid w:val="00737B68"/>
    <w:rsid w:val="00740F9C"/>
    <w:rsid w:val="00741552"/>
    <w:rsid w:val="007438E5"/>
    <w:rsid w:val="007457C8"/>
    <w:rsid w:val="0074604F"/>
    <w:rsid w:val="007475AE"/>
    <w:rsid w:val="007477C4"/>
    <w:rsid w:val="00750768"/>
    <w:rsid w:val="00751347"/>
    <w:rsid w:val="00757496"/>
    <w:rsid w:val="0076190E"/>
    <w:rsid w:val="007623D6"/>
    <w:rsid w:val="00767538"/>
    <w:rsid w:val="0077197C"/>
    <w:rsid w:val="00771A10"/>
    <w:rsid w:val="007720FA"/>
    <w:rsid w:val="00773FD4"/>
    <w:rsid w:val="00776993"/>
    <w:rsid w:val="0077700C"/>
    <w:rsid w:val="00777543"/>
    <w:rsid w:val="00777F6B"/>
    <w:rsid w:val="00777F9D"/>
    <w:rsid w:val="00780AA9"/>
    <w:rsid w:val="00782A52"/>
    <w:rsid w:val="00787792"/>
    <w:rsid w:val="00787FB0"/>
    <w:rsid w:val="00790613"/>
    <w:rsid w:val="00790B32"/>
    <w:rsid w:val="00791B5D"/>
    <w:rsid w:val="00791F97"/>
    <w:rsid w:val="00794575"/>
    <w:rsid w:val="00794809"/>
    <w:rsid w:val="007A04E7"/>
    <w:rsid w:val="007A1069"/>
    <w:rsid w:val="007A5D8E"/>
    <w:rsid w:val="007B25E4"/>
    <w:rsid w:val="007B2652"/>
    <w:rsid w:val="007B28ED"/>
    <w:rsid w:val="007B36D1"/>
    <w:rsid w:val="007B7D8F"/>
    <w:rsid w:val="007C1D6C"/>
    <w:rsid w:val="007C208B"/>
    <w:rsid w:val="007C25B2"/>
    <w:rsid w:val="007C3A69"/>
    <w:rsid w:val="007C6987"/>
    <w:rsid w:val="007D0048"/>
    <w:rsid w:val="007D3419"/>
    <w:rsid w:val="007D648C"/>
    <w:rsid w:val="007D6F79"/>
    <w:rsid w:val="007D7696"/>
    <w:rsid w:val="007E3FF7"/>
    <w:rsid w:val="007E4015"/>
    <w:rsid w:val="007E4116"/>
    <w:rsid w:val="007E5B58"/>
    <w:rsid w:val="007E65DE"/>
    <w:rsid w:val="007E750D"/>
    <w:rsid w:val="007F304C"/>
    <w:rsid w:val="007F427B"/>
    <w:rsid w:val="007F4C21"/>
    <w:rsid w:val="00802B50"/>
    <w:rsid w:val="0080306E"/>
    <w:rsid w:val="0080357E"/>
    <w:rsid w:val="00803891"/>
    <w:rsid w:val="008079AD"/>
    <w:rsid w:val="00811B0F"/>
    <w:rsid w:val="00811FD3"/>
    <w:rsid w:val="00814914"/>
    <w:rsid w:val="00823A66"/>
    <w:rsid w:val="00824F24"/>
    <w:rsid w:val="0082581E"/>
    <w:rsid w:val="0083134D"/>
    <w:rsid w:val="00834390"/>
    <w:rsid w:val="008417E0"/>
    <w:rsid w:val="008420F2"/>
    <w:rsid w:val="0084239C"/>
    <w:rsid w:val="00850DCD"/>
    <w:rsid w:val="00852675"/>
    <w:rsid w:val="00853186"/>
    <w:rsid w:val="00853D0C"/>
    <w:rsid w:val="00857FDA"/>
    <w:rsid w:val="00862098"/>
    <w:rsid w:val="00865250"/>
    <w:rsid w:val="0086726C"/>
    <w:rsid w:val="00867A0E"/>
    <w:rsid w:val="00871A8C"/>
    <w:rsid w:val="00873F65"/>
    <w:rsid w:val="00874425"/>
    <w:rsid w:val="008753B8"/>
    <w:rsid w:val="00875FE8"/>
    <w:rsid w:val="00876719"/>
    <w:rsid w:val="00876A78"/>
    <w:rsid w:val="008827AD"/>
    <w:rsid w:val="008830B9"/>
    <w:rsid w:val="008836EB"/>
    <w:rsid w:val="00884FA3"/>
    <w:rsid w:val="00891C1C"/>
    <w:rsid w:val="00893523"/>
    <w:rsid w:val="0089364C"/>
    <w:rsid w:val="00896A31"/>
    <w:rsid w:val="008A150E"/>
    <w:rsid w:val="008A3A5B"/>
    <w:rsid w:val="008A44C4"/>
    <w:rsid w:val="008A548C"/>
    <w:rsid w:val="008B04C5"/>
    <w:rsid w:val="008B2871"/>
    <w:rsid w:val="008B33AA"/>
    <w:rsid w:val="008B3AA6"/>
    <w:rsid w:val="008B4836"/>
    <w:rsid w:val="008B7B10"/>
    <w:rsid w:val="008C35AD"/>
    <w:rsid w:val="008C3ACF"/>
    <w:rsid w:val="008C4267"/>
    <w:rsid w:val="008C458C"/>
    <w:rsid w:val="008C480F"/>
    <w:rsid w:val="008C5F65"/>
    <w:rsid w:val="008D0902"/>
    <w:rsid w:val="008D3CA5"/>
    <w:rsid w:val="008D4C31"/>
    <w:rsid w:val="008D5A3D"/>
    <w:rsid w:val="008D794F"/>
    <w:rsid w:val="008E10E9"/>
    <w:rsid w:val="008E228E"/>
    <w:rsid w:val="008E2BBD"/>
    <w:rsid w:val="008E5100"/>
    <w:rsid w:val="008E66A6"/>
    <w:rsid w:val="008F433E"/>
    <w:rsid w:val="009008D6"/>
    <w:rsid w:val="0090369E"/>
    <w:rsid w:val="00906B81"/>
    <w:rsid w:val="00906FDC"/>
    <w:rsid w:val="00920D1B"/>
    <w:rsid w:val="00923B52"/>
    <w:rsid w:val="009276EB"/>
    <w:rsid w:val="00927F5E"/>
    <w:rsid w:val="00932AAB"/>
    <w:rsid w:val="00933962"/>
    <w:rsid w:val="00934D41"/>
    <w:rsid w:val="00934F50"/>
    <w:rsid w:val="00935303"/>
    <w:rsid w:val="0094084C"/>
    <w:rsid w:val="009412EA"/>
    <w:rsid w:val="00943946"/>
    <w:rsid w:val="00945D37"/>
    <w:rsid w:val="00947A66"/>
    <w:rsid w:val="00950C71"/>
    <w:rsid w:val="00961AE6"/>
    <w:rsid w:val="009627C8"/>
    <w:rsid w:val="00970B05"/>
    <w:rsid w:val="00970CDE"/>
    <w:rsid w:val="00976816"/>
    <w:rsid w:val="00976F0F"/>
    <w:rsid w:val="009774A8"/>
    <w:rsid w:val="00980F3B"/>
    <w:rsid w:val="009810EF"/>
    <w:rsid w:val="009857AC"/>
    <w:rsid w:val="009871A0"/>
    <w:rsid w:val="00987476"/>
    <w:rsid w:val="00987899"/>
    <w:rsid w:val="00987E36"/>
    <w:rsid w:val="00991E84"/>
    <w:rsid w:val="00993FBA"/>
    <w:rsid w:val="00995540"/>
    <w:rsid w:val="00997B2E"/>
    <w:rsid w:val="00997BCB"/>
    <w:rsid w:val="00997DBF"/>
    <w:rsid w:val="009A0140"/>
    <w:rsid w:val="009A1955"/>
    <w:rsid w:val="009A1BCA"/>
    <w:rsid w:val="009A38CD"/>
    <w:rsid w:val="009A6EB7"/>
    <w:rsid w:val="009A727D"/>
    <w:rsid w:val="009A7330"/>
    <w:rsid w:val="009B02EB"/>
    <w:rsid w:val="009B30CB"/>
    <w:rsid w:val="009B4E9D"/>
    <w:rsid w:val="009B4F88"/>
    <w:rsid w:val="009B77DF"/>
    <w:rsid w:val="009C10C4"/>
    <w:rsid w:val="009C5367"/>
    <w:rsid w:val="009C66D3"/>
    <w:rsid w:val="009C66FA"/>
    <w:rsid w:val="009C6C7C"/>
    <w:rsid w:val="009D3E01"/>
    <w:rsid w:val="009E045B"/>
    <w:rsid w:val="009E09DA"/>
    <w:rsid w:val="009E5B5C"/>
    <w:rsid w:val="009E6164"/>
    <w:rsid w:val="009F495E"/>
    <w:rsid w:val="00A01A17"/>
    <w:rsid w:val="00A04F5E"/>
    <w:rsid w:val="00A059EB"/>
    <w:rsid w:val="00A0615A"/>
    <w:rsid w:val="00A0632E"/>
    <w:rsid w:val="00A06AED"/>
    <w:rsid w:val="00A11F81"/>
    <w:rsid w:val="00A17CC4"/>
    <w:rsid w:val="00A210EA"/>
    <w:rsid w:val="00A272E5"/>
    <w:rsid w:val="00A27963"/>
    <w:rsid w:val="00A3009E"/>
    <w:rsid w:val="00A314AA"/>
    <w:rsid w:val="00A37B8C"/>
    <w:rsid w:val="00A37CC8"/>
    <w:rsid w:val="00A41D8F"/>
    <w:rsid w:val="00A452EB"/>
    <w:rsid w:val="00A46BDA"/>
    <w:rsid w:val="00A512FB"/>
    <w:rsid w:val="00A517C5"/>
    <w:rsid w:val="00A57CDC"/>
    <w:rsid w:val="00A62BEC"/>
    <w:rsid w:val="00A66C6B"/>
    <w:rsid w:val="00A726F2"/>
    <w:rsid w:val="00A80220"/>
    <w:rsid w:val="00A8064E"/>
    <w:rsid w:val="00A81CCF"/>
    <w:rsid w:val="00A8281A"/>
    <w:rsid w:val="00A8532E"/>
    <w:rsid w:val="00A87090"/>
    <w:rsid w:val="00A91A71"/>
    <w:rsid w:val="00A922CC"/>
    <w:rsid w:val="00A92FCF"/>
    <w:rsid w:val="00A932D3"/>
    <w:rsid w:val="00AA46C6"/>
    <w:rsid w:val="00AA5AC5"/>
    <w:rsid w:val="00AB020F"/>
    <w:rsid w:val="00AB19E8"/>
    <w:rsid w:val="00AB416E"/>
    <w:rsid w:val="00AC2D9F"/>
    <w:rsid w:val="00AC2F7D"/>
    <w:rsid w:val="00AC35FC"/>
    <w:rsid w:val="00AC47CA"/>
    <w:rsid w:val="00AC6D4D"/>
    <w:rsid w:val="00AC7FBD"/>
    <w:rsid w:val="00AD0579"/>
    <w:rsid w:val="00AD622A"/>
    <w:rsid w:val="00AE1D17"/>
    <w:rsid w:val="00AE1EF6"/>
    <w:rsid w:val="00AE4D1B"/>
    <w:rsid w:val="00AE7B62"/>
    <w:rsid w:val="00AF1498"/>
    <w:rsid w:val="00AF2695"/>
    <w:rsid w:val="00AF275D"/>
    <w:rsid w:val="00AF2ACA"/>
    <w:rsid w:val="00AF6F97"/>
    <w:rsid w:val="00B00A79"/>
    <w:rsid w:val="00B01F5A"/>
    <w:rsid w:val="00B24E18"/>
    <w:rsid w:val="00B25992"/>
    <w:rsid w:val="00B31C15"/>
    <w:rsid w:val="00B3729B"/>
    <w:rsid w:val="00B422B3"/>
    <w:rsid w:val="00B42EF1"/>
    <w:rsid w:val="00B438E1"/>
    <w:rsid w:val="00B50AE7"/>
    <w:rsid w:val="00B50C93"/>
    <w:rsid w:val="00B51078"/>
    <w:rsid w:val="00B522B3"/>
    <w:rsid w:val="00B57378"/>
    <w:rsid w:val="00B6038E"/>
    <w:rsid w:val="00B63DD6"/>
    <w:rsid w:val="00B63EB7"/>
    <w:rsid w:val="00B65A0F"/>
    <w:rsid w:val="00B66923"/>
    <w:rsid w:val="00B70635"/>
    <w:rsid w:val="00B706C2"/>
    <w:rsid w:val="00B72D28"/>
    <w:rsid w:val="00B758A3"/>
    <w:rsid w:val="00B76903"/>
    <w:rsid w:val="00B76B36"/>
    <w:rsid w:val="00B76EB6"/>
    <w:rsid w:val="00B82526"/>
    <w:rsid w:val="00B848AB"/>
    <w:rsid w:val="00B8576A"/>
    <w:rsid w:val="00B8594E"/>
    <w:rsid w:val="00B90217"/>
    <w:rsid w:val="00B9150E"/>
    <w:rsid w:val="00B9634A"/>
    <w:rsid w:val="00B97991"/>
    <w:rsid w:val="00BA2C3C"/>
    <w:rsid w:val="00BA2C7E"/>
    <w:rsid w:val="00BB19A0"/>
    <w:rsid w:val="00BB297D"/>
    <w:rsid w:val="00BB56B6"/>
    <w:rsid w:val="00BC278C"/>
    <w:rsid w:val="00BC2ED1"/>
    <w:rsid w:val="00BC3FD4"/>
    <w:rsid w:val="00BC537D"/>
    <w:rsid w:val="00BC633B"/>
    <w:rsid w:val="00BC7A44"/>
    <w:rsid w:val="00BD37B9"/>
    <w:rsid w:val="00BD6F94"/>
    <w:rsid w:val="00BE0A02"/>
    <w:rsid w:val="00BE4424"/>
    <w:rsid w:val="00BE4A1E"/>
    <w:rsid w:val="00BF0260"/>
    <w:rsid w:val="00BF19E5"/>
    <w:rsid w:val="00BF2F23"/>
    <w:rsid w:val="00BF5495"/>
    <w:rsid w:val="00BF5620"/>
    <w:rsid w:val="00BF5F0A"/>
    <w:rsid w:val="00BF7951"/>
    <w:rsid w:val="00BF7F35"/>
    <w:rsid w:val="00C00278"/>
    <w:rsid w:val="00C00EA0"/>
    <w:rsid w:val="00C0192D"/>
    <w:rsid w:val="00C0309A"/>
    <w:rsid w:val="00C05EFD"/>
    <w:rsid w:val="00C06D77"/>
    <w:rsid w:val="00C1117F"/>
    <w:rsid w:val="00C11393"/>
    <w:rsid w:val="00C1401D"/>
    <w:rsid w:val="00C15D57"/>
    <w:rsid w:val="00C2062C"/>
    <w:rsid w:val="00C22CF9"/>
    <w:rsid w:val="00C25003"/>
    <w:rsid w:val="00C26161"/>
    <w:rsid w:val="00C30CE6"/>
    <w:rsid w:val="00C30F46"/>
    <w:rsid w:val="00C34A96"/>
    <w:rsid w:val="00C3623F"/>
    <w:rsid w:val="00C36997"/>
    <w:rsid w:val="00C379ED"/>
    <w:rsid w:val="00C37AB3"/>
    <w:rsid w:val="00C40604"/>
    <w:rsid w:val="00C40C01"/>
    <w:rsid w:val="00C40C18"/>
    <w:rsid w:val="00C422D1"/>
    <w:rsid w:val="00C42B36"/>
    <w:rsid w:val="00C42E7E"/>
    <w:rsid w:val="00C46998"/>
    <w:rsid w:val="00C469D8"/>
    <w:rsid w:val="00C503DB"/>
    <w:rsid w:val="00C51947"/>
    <w:rsid w:val="00C524C6"/>
    <w:rsid w:val="00C544F6"/>
    <w:rsid w:val="00C5670B"/>
    <w:rsid w:val="00C6378D"/>
    <w:rsid w:val="00C64FB7"/>
    <w:rsid w:val="00C65711"/>
    <w:rsid w:val="00C711F6"/>
    <w:rsid w:val="00C712E5"/>
    <w:rsid w:val="00C732AD"/>
    <w:rsid w:val="00C73C9D"/>
    <w:rsid w:val="00C73E36"/>
    <w:rsid w:val="00C75665"/>
    <w:rsid w:val="00C80283"/>
    <w:rsid w:val="00C81D0D"/>
    <w:rsid w:val="00C82A8A"/>
    <w:rsid w:val="00C900EB"/>
    <w:rsid w:val="00C90E59"/>
    <w:rsid w:val="00C91E03"/>
    <w:rsid w:val="00C96B32"/>
    <w:rsid w:val="00C96BA7"/>
    <w:rsid w:val="00CA074A"/>
    <w:rsid w:val="00CA1CEA"/>
    <w:rsid w:val="00CA282C"/>
    <w:rsid w:val="00CA485F"/>
    <w:rsid w:val="00CA5F6E"/>
    <w:rsid w:val="00CA6E29"/>
    <w:rsid w:val="00CB0ED6"/>
    <w:rsid w:val="00CB76F0"/>
    <w:rsid w:val="00CC383B"/>
    <w:rsid w:val="00CC3AED"/>
    <w:rsid w:val="00CC6FED"/>
    <w:rsid w:val="00CD2BD0"/>
    <w:rsid w:val="00CD384D"/>
    <w:rsid w:val="00CD5705"/>
    <w:rsid w:val="00CD6F16"/>
    <w:rsid w:val="00CD78C1"/>
    <w:rsid w:val="00CE297A"/>
    <w:rsid w:val="00CE48D5"/>
    <w:rsid w:val="00CE6F38"/>
    <w:rsid w:val="00CE7FC3"/>
    <w:rsid w:val="00CF0B1C"/>
    <w:rsid w:val="00CF1C0C"/>
    <w:rsid w:val="00CF25BF"/>
    <w:rsid w:val="00CF38BF"/>
    <w:rsid w:val="00D04B08"/>
    <w:rsid w:val="00D04F3D"/>
    <w:rsid w:val="00D05CA5"/>
    <w:rsid w:val="00D10DB4"/>
    <w:rsid w:val="00D1486D"/>
    <w:rsid w:val="00D168B4"/>
    <w:rsid w:val="00D2507A"/>
    <w:rsid w:val="00D33110"/>
    <w:rsid w:val="00D3435B"/>
    <w:rsid w:val="00D3572D"/>
    <w:rsid w:val="00D35AFB"/>
    <w:rsid w:val="00D369F3"/>
    <w:rsid w:val="00D37753"/>
    <w:rsid w:val="00D40147"/>
    <w:rsid w:val="00D44E16"/>
    <w:rsid w:val="00D4524E"/>
    <w:rsid w:val="00D462B6"/>
    <w:rsid w:val="00D51A9E"/>
    <w:rsid w:val="00D55DE7"/>
    <w:rsid w:val="00D56A9A"/>
    <w:rsid w:val="00D62871"/>
    <w:rsid w:val="00D62E8F"/>
    <w:rsid w:val="00D6329D"/>
    <w:rsid w:val="00D6615A"/>
    <w:rsid w:val="00D7423F"/>
    <w:rsid w:val="00D775D5"/>
    <w:rsid w:val="00D811E3"/>
    <w:rsid w:val="00D83E18"/>
    <w:rsid w:val="00D90449"/>
    <w:rsid w:val="00D93827"/>
    <w:rsid w:val="00D9427E"/>
    <w:rsid w:val="00D9659A"/>
    <w:rsid w:val="00DA02F2"/>
    <w:rsid w:val="00DA1E46"/>
    <w:rsid w:val="00DA5E99"/>
    <w:rsid w:val="00DB021F"/>
    <w:rsid w:val="00DB3024"/>
    <w:rsid w:val="00DB3701"/>
    <w:rsid w:val="00DB5BE4"/>
    <w:rsid w:val="00DB77F3"/>
    <w:rsid w:val="00DC0A1E"/>
    <w:rsid w:val="00DC132D"/>
    <w:rsid w:val="00DC4585"/>
    <w:rsid w:val="00DC4AA9"/>
    <w:rsid w:val="00DC57BF"/>
    <w:rsid w:val="00DC6671"/>
    <w:rsid w:val="00DC74C6"/>
    <w:rsid w:val="00DD1537"/>
    <w:rsid w:val="00DD2858"/>
    <w:rsid w:val="00DD2980"/>
    <w:rsid w:val="00DD2D2D"/>
    <w:rsid w:val="00DD5F81"/>
    <w:rsid w:val="00DE0198"/>
    <w:rsid w:val="00DE0B22"/>
    <w:rsid w:val="00DE2DEC"/>
    <w:rsid w:val="00DE316A"/>
    <w:rsid w:val="00DE3977"/>
    <w:rsid w:val="00DE3E93"/>
    <w:rsid w:val="00DF3D30"/>
    <w:rsid w:val="00DF6ADC"/>
    <w:rsid w:val="00DF6BD2"/>
    <w:rsid w:val="00E01C4C"/>
    <w:rsid w:val="00E06D33"/>
    <w:rsid w:val="00E124D5"/>
    <w:rsid w:val="00E12A9D"/>
    <w:rsid w:val="00E216D2"/>
    <w:rsid w:val="00E259EF"/>
    <w:rsid w:val="00E2648D"/>
    <w:rsid w:val="00E26E82"/>
    <w:rsid w:val="00E309B5"/>
    <w:rsid w:val="00E322E4"/>
    <w:rsid w:val="00E3261A"/>
    <w:rsid w:val="00E3305C"/>
    <w:rsid w:val="00E34B0E"/>
    <w:rsid w:val="00E35B92"/>
    <w:rsid w:val="00E36190"/>
    <w:rsid w:val="00E3695A"/>
    <w:rsid w:val="00E37090"/>
    <w:rsid w:val="00E40152"/>
    <w:rsid w:val="00E406AD"/>
    <w:rsid w:val="00E43258"/>
    <w:rsid w:val="00E44B4F"/>
    <w:rsid w:val="00E44CDB"/>
    <w:rsid w:val="00E4562D"/>
    <w:rsid w:val="00E46D68"/>
    <w:rsid w:val="00E46FD4"/>
    <w:rsid w:val="00E501AC"/>
    <w:rsid w:val="00E50300"/>
    <w:rsid w:val="00E521ED"/>
    <w:rsid w:val="00E54ECC"/>
    <w:rsid w:val="00E55D48"/>
    <w:rsid w:val="00E5639D"/>
    <w:rsid w:val="00E574F8"/>
    <w:rsid w:val="00E60B58"/>
    <w:rsid w:val="00E619AD"/>
    <w:rsid w:val="00E6261A"/>
    <w:rsid w:val="00E706A5"/>
    <w:rsid w:val="00E721A0"/>
    <w:rsid w:val="00E72543"/>
    <w:rsid w:val="00E7294B"/>
    <w:rsid w:val="00E72B85"/>
    <w:rsid w:val="00E739D2"/>
    <w:rsid w:val="00E73D44"/>
    <w:rsid w:val="00E7407E"/>
    <w:rsid w:val="00E7412B"/>
    <w:rsid w:val="00E75915"/>
    <w:rsid w:val="00E75BE1"/>
    <w:rsid w:val="00E776EE"/>
    <w:rsid w:val="00E91B72"/>
    <w:rsid w:val="00E921E3"/>
    <w:rsid w:val="00E935A4"/>
    <w:rsid w:val="00E94ABA"/>
    <w:rsid w:val="00E95278"/>
    <w:rsid w:val="00E95AFB"/>
    <w:rsid w:val="00E9736A"/>
    <w:rsid w:val="00EA103A"/>
    <w:rsid w:val="00EA122D"/>
    <w:rsid w:val="00EA1BB1"/>
    <w:rsid w:val="00EA2464"/>
    <w:rsid w:val="00EA2733"/>
    <w:rsid w:val="00EA2E33"/>
    <w:rsid w:val="00EA39EB"/>
    <w:rsid w:val="00EA418E"/>
    <w:rsid w:val="00EA52C9"/>
    <w:rsid w:val="00EA619A"/>
    <w:rsid w:val="00EA62E1"/>
    <w:rsid w:val="00EA713E"/>
    <w:rsid w:val="00EB0F47"/>
    <w:rsid w:val="00EB1C6C"/>
    <w:rsid w:val="00EB3B8B"/>
    <w:rsid w:val="00EB3B94"/>
    <w:rsid w:val="00EB5E59"/>
    <w:rsid w:val="00EB6C13"/>
    <w:rsid w:val="00ED04A0"/>
    <w:rsid w:val="00ED145E"/>
    <w:rsid w:val="00ED622F"/>
    <w:rsid w:val="00EE09A1"/>
    <w:rsid w:val="00EE2F0D"/>
    <w:rsid w:val="00EE4285"/>
    <w:rsid w:val="00EE6929"/>
    <w:rsid w:val="00EF4C87"/>
    <w:rsid w:val="00EF6A20"/>
    <w:rsid w:val="00F04A65"/>
    <w:rsid w:val="00F077DA"/>
    <w:rsid w:val="00F0794A"/>
    <w:rsid w:val="00F07B10"/>
    <w:rsid w:val="00F14778"/>
    <w:rsid w:val="00F16C6C"/>
    <w:rsid w:val="00F17BEC"/>
    <w:rsid w:val="00F17BF6"/>
    <w:rsid w:val="00F20C8B"/>
    <w:rsid w:val="00F21614"/>
    <w:rsid w:val="00F23D5F"/>
    <w:rsid w:val="00F25970"/>
    <w:rsid w:val="00F259CE"/>
    <w:rsid w:val="00F321B0"/>
    <w:rsid w:val="00F32491"/>
    <w:rsid w:val="00F368B2"/>
    <w:rsid w:val="00F36BF4"/>
    <w:rsid w:val="00F4111E"/>
    <w:rsid w:val="00F41236"/>
    <w:rsid w:val="00F42B56"/>
    <w:rsid w:val="00F45EB1"/>
    <w:rsid w:val="00F50722"/>
    <w:rsid w:val="00F50739"/>
    <w:rsid w:val="00F519EB"/>
    <w:rsid w:val="00F5321F"/>
    <w:rsid w:val="00F566DF"/>
    <w:rsid w:val="00F602E0"/>
    <w:rsid w:val="00F61251"/>
    <w:rsid w:val="00F61F38"/>
    <w:rsid w:val="00F65790"/>
    <w:rsid w:val="00F6744C"/>
    <w:rsid w:val="00F67DA0"/>
    <w:rsid w:val="00F70571"/>
    <w:rsid w:val="00F70D70"/>
    <w:rsid w:val="00F74DCA"/>
    <w:rsid w:val="00F75360"/>
    <w:rsid w:val="00F81933"/>
    <w:rsid w:val="00F81994"/>
    <w:rsid w:val="00F91245"/>
    <w:rsid w:val="00F9140C"/>
    <w:rsid w:val="00F924E0"/>
    <w:rsid w:val="00F95299"/>
    <w:rsid w:val="00F976E8"/>
    <w:rsid w:val="00FA2117"/>
    <w:rsid w:val="00FA3785"/>
    <w:rsid w:val="00FA39C7"/>
    <w:rsid w:val="00FA3A2A"/>
    <w:rsid w:val="00FA4041"/>
    <w:rsid w:val="00FB0A03"/>
    <w:rsid w:val="00FB3048"/>
    <w:rsid w:val="00FB3734"/>
    <w:rsid w:val="00FB3A39"/>
    <w:rsid w:val="00FB5BDD"/>
    <w:rsid w:val="00FB6DE5"/>
    <w:rsid w:val="00FB70FA"/>
    <w:rsid w:val="00FC014B"/>
    <w:rsid w:val="00FC191D"/>
    <w:rsid w:val="00FC1D76"/>
    <w:rsid w:val="00FC60EF"/>
    <w:rsid w:val="00FD0A7D"/>
    <w:rsid w:val="00FD6AA0"/>
    <w:rsid w:val="00FD79D0"/>
    <w:rsid w:val="00FE0E59"/>
    <w:rsid w:val="00FE164F"/>
    <w:rsid w:val="00FE18EA"/>
    <w:rsid w:val="00FE76D7"/>
    <w:rsid w:val="00FF145C"/>
    <w:rsid w:val="00FF1DCA"/>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C603F07F-C100-4311-85A8-03F93DB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8D"/>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paragraph" w:styleId="HTMLPreformatted">
    <w:name w:val="HTML Preformatted"/>
    <w:basedOn w:val="Normal"/>
    <w:link w:val="HTML"/>
    <w:uiPriority w:val="99"/>
    <w:unhideWhenUsed/>
    <w:rsid w:val="00E46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
    <w:name w:val="Стандартный HTML Знак"/>
    <w:basedOn w:val="DefaultParagraphFont"/>
    <w:link w:val="HTMLPreformatted"/>
    <w:uiPriority w:val="99"/>
    <w:rsid w:val="00E46D68"/>
    <w:rPr>
      <w:rFonts w:ascii="Courier New" w:hAnsi="Courier New" w:cs="Courier New"/>
    </w:rPr>
  </w:style>
  <w:style w:type="paragraph" w:styleId="Header">
    <w:name w:val="header"/>
    <w:basedOn w:val="Normal"/>
    <w:link w:val="a5"/>
    <w:uiPriority w:val="99"/>
    <w:unhideWhenUsed/>
    <w:rsid w:val="002149CA"/>
    <w:pPr>
      <w:tabs>
        <w:tab w:val="center" w:pos="4677"/>
        <w:tab w:val="right" w:pos="9355"/>
      </w:tabs>
    </w:pPr>
  </w:style>
  <w:style w:type="character" w:customStyle="1" w:styleId="a5">
    <w:name w:val="Верхний колонтитул Знак"/>
    <w:basedOn w:val="DefaultParagraphFont"/>
    <w:link w:val="Header"/>
    <w:uiPriority w:val="99"/>
    <w:rsid w:val="002149CA"/>
  </w:style>
  <w:style w:type="paragraph" w:styleId="Footer">
    <w:name w:val="footer"/>
    <w:basedOn w:val="Normal"/>
    <w:link w:val="a6"/>
    <w:unhideWhenUsed/>
    <w:rsid w:val="002149CA"/>
    <w:pPr>
      <w:tabs>
        <w:tab w:val="center" w:pos="4677"/>
        <w:tab w:val="right" w:pos="9355"/>
      </w:tabs>
    </w:pPr>
  </w:style>
  <w:style w:type="character" w:customStyle="1" w:styleId="a6">
    <w:name w:val="Нижний колонтитул Знак"/>
    <w:basedOn w:val="DefaultParagraphFont"/>
    <w:link w:val="Footer"/>
    <w:rsid w:val="002149CA"/>
  </w:style>
  <w:style w:type="character" w:customStyle="1" w:styleId="a7">
    <w:name w:val="Гипертекстовая ссылка"/>
    <w:basedOn w:val="DefaultParagraphFont"/>
    <w:uiPriority w:val="99"/>
    <w:rsid w:val="0025292C"/>
    <w:rPr>
      <w:color w:val="106BBE"/>
    </w:rPr>
  </w:style>
  <w:style w:type="character" w:customStyle="1" w:styleId="UnresolvedMention">
    <w:name w:val="Unresolved Mention"/>
    <w:basedOn w:val="DefaultParagraphFont"/>
    <w:uiPriority w:val="99"/>
    <w:semiHidden/>
    <w:unhideWhenUsed/>
    <w:rsid w:val="0000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164056&amp;dst=2123&amp;field=134&amp;date=26.01.2022" TargetMode="External" /><Relationship Id="rId6" Type="http://schemas.openxmlformats.org/officeDocument/2006/relationships/hyperlink" Target="https://mobileonline.garant.ru/" TargetMode="External" /><Relationship Id="rId7" Type="http://schemas.openxmlformats.org/officeDocument/2006/relationships/hyperlink" Target="https://msud.garant.ru/"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D3C1B2-E063-426F-9670-27A42D9B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